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903E0" w14:textId="77777777" w:rsidR="000A7AAA" w:rsidRPr="00D5556C" w:rsidRDefault="000A7AAA" w:rsidP="000A7AAA">
      <w:pPr>
        <w:pStyle w:val="Title"/>
        <w:rPr>
          <w:lang w:val="en-US"/>
        </w:rPr>
      </w:pPr>
      <w:r w:rsidRPr="00D5556C">
        <w:rPr>
          <w:lang w:val="en-US"/>
        </w:rPr>
        <w:t>15. Luxembourg YOUNGSTERS INTERNATIONAL</w:t>
      </w:r>
    </w:p>
    <w:p w14:paraId="18C66FA2" w14:textId="77777777" w:rsidR="000A7AAA" w:rsidRPr="000678B7" w:rsidRDefault="000A7AAA" w:rsidP="000A7AAA">
      <w:pPr>
        <w:tabs>
          <w:tab w:val="left" w:pos="2268"/>
        </w:tabs>
        <w:rPr>
          <w:lang w:val="en-US"/>
        </w:rPr>
      </w:pPr>
      <w:r w:rsidRPr="000678B7">
        <w:rPr>
          <w:b/>
          <w:bCs/>
          <w:lang w:val="en-US"/>
        </w:rPr>
        <w:t xml:space="preserve">Sponsored </w:t>
      </w:r>
      <w:proofErr w:type="gramStart"/>
      <w:r w:rsidRPr="000678B7">
        <w:rPr>
          <w:b/>
          <w:bCs/>
          <w:lang w:val="en-US"/>
        </w:rPr>
        <w:t>by</w:t>
      </w:r>
      <w:r w:rsidRPr="000678B7">
        <w:rPr>
          <w:lang w:val="en-US"/>
        </w:rPr>
        <w:t> :</w:t>
      </w:r>
      <w:proofErr w:type="gramEnd"/>
      <w:r w:rsidRPr="000678B7">
        <w:rPr>
          <w:lang w:val="en-US"/>
        </w:rPr>
        <w:t xml:space="preserve"> </w:t>
      </w:r>
      <w:r w:rsidRPr="000678B7">
        <w:rPr>
          <w:lang w:val="en-US"/>
        </w:rPr>
        <w:tab/>
      </w:r>
      <w:r w:rsidRPr="00D5556C">
        <w:rPr>
          <w:rStyle w:val="UnresolvedMention1"/>
          <w:noProof/>
          <w:lang w:val="nl-NL" w:eastAsia="nl-NL"/>
        </w:rPr>
        <w:drawing>
          <wp:inline distT="0" distB="0" distL="0" distR="0" wp14:anchorId="2AA88D67" wp14:editId="1F457DCD">
            <wp:extent cx="1619250" cy="3814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75" cy="410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569BA" w14:textId="5160318E" w:rsidR="000A7AAA" w:rsidRPr="000678B7" w:rsidRDefault="000A7AAA" w:rsidP="000A7AAA">
      <w:pPr>
        <w:pStyle w:val="NoSpacing"/>
        <w:tabs>
          <w:tab w:val="left" w:pos="2268"/>
        </w:tabs>
        <w:ind w:left="2268" w:hanging="2268"/>
      </w:pPr>
    </w:p>
    <w:p w14:paraId="4428DD8A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  <w:proofErr w:type="gramStart"/>
      <w:r w:rsidRPr="001932B5">
        <w:rPr>
          <w:b/>
          <w:lang w:val="fr-BE"/>
        </w:rPr>
        <w:t>Organisateur:</w:t>
      </w:r>
      <w:proofErr w:type="gramEnd"/>
      <w:r w:rsidRPr="001932B5">
        <w:rPr>
          <w:b/>
          <w:lang w:val="fr-BE"/>
        </w:rPr>
        <w:tab/>
        <w:t>FELUBA (Fédération Luxembourgeoise de Badminton)</w:t>
      </w:r>
    </w:p>
    <w:p w14:paraId="6EC7C342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</w:p>
    <w:p w14:paraId="009AA9CD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proofErr w:type="gramStart"/>
      <w:r w:rsidRPr="001932B5">
        <w:rPr>
          <w:b/>
          <w:szCs w:val="20"/>
          <w:lang w:val="fr-BE"/>
        </w:rPr>
        <w:t>Lieu:</w:t>
      </w:r>
      <w:proofErr w:type="gramEnd"/>
      <w:r w:rsidRPr="001932B5">
        <w:rPr>
          <w:b/>
          <w:szCs w:val="20"/>
          <w:lang w:val="fr-BE"/>
        </w:rPr>
        <w:tab/>
        <w:t>Centre National Sportif &amp; Culturel „Coque“</w:t>
      </w:r>
    </w:p>
    <w:p w14:paraId="4870C376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de-LU"/>
        </w:rPr>
      </w:pPr>
      <w:r w:rsidRPr="001932B5">
        <w:rPr>
          <w:b/>
          <w:szCs w:val="20"/>
          <w:lang w:val="fr-BE"/>
        </w:rPr>
        <w:tab/>
      </w:r>
      <w:r w:rsidRPr="001932B5">
        <w:rPr>
          <w:b/>
          <w:szCs w:val="20"/>
          <w:lang w:val="de-LU"/>
        </w:rPr>
        <w:t>2, rue Léon Hengen, Luxembourg-Kirchberg</w:t>
      </w:r>
    </w:p>
    <w:p w14:paraId="2907633B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r w:rsidRPr="001932B5">
        <w:rPr>
          <w:b/>
          <w:szCs w:val="20"/>
          <w:lang w:val="de-LU"/>
        </w:rPr>
        <w:tab/>
      </w:r>
      <w:r w:rsidRPr="001932B5">
        <w:rPr>
          <w:b/>
          <w:szCs w:val="20"/>
          <w:lang w:val="fr-BE"/>
        </w:rPr>
        <w:t>14 terrains</w:t>
      </w:r>
    </w:p>
    <w:p w14:paraId="1B7699D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</w:p>
    <w:p w14:paraId="2FF7901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  <w:proofErr w:type="gramStart"/>
      <w:r w:rsidRPr="001932B5">
        <w:rPr>
          <w:b/>
          <w:szCs w:val="20"/>
          <w:lang w:val="fr-BE"/>
        </w:rPr>
        <w:t>Catégories:</w:t>
      </w:r>
      <w:proofErr w:type="gramEnd"/>
      <w:r w:rsidRPr="001932B5">
        <w:rPr>
          <w:b/>
          <w:szCs w:val="20"/>
          <w:lang w:val="fr-BE"/>
        </w:rPr>
        <w:tab/>
        <w:t>-11</w:t>
      </w:r>
      <w:r w:rsidRPr="001932B5">
        <w:rPr>
          <w:szCs w:val="20"/>
          <w:lang w:val="fr-BE"/>
        </w:rPr>
        <w:t xml:space="preserve"> (nés en 2009 ou plus jeunes)</w:t>
      </w:r>
    </w:p>
    <w:p w14:paraId="475E84F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  <w:r w:rsidRPr="001932B5">
        <w:rPr>
          <w:szCs w:val="20"/>
          <w:lang w:val="fr-BE"/>
        </w:rPr>
        <w:tab/>
      </w:r>
      <w:r w:rsidRPr="001932B5">
        <w:rPr>
          <w:b/>
          <w:szCs w:val="20"/>
          <w:lang w:val="fr-BE"/>
        </w:rPr>
        <w:t>-13</w:t>
      </w:r>
      <w:r w:rsidRPr="001932B5">
        <w:rPr>
          <w:szCs w:val="20"/>
          <w:lang w:val="fr-BE"/>
        </w:rPr>
        <w:t xml:space="preserve"> (nés en 2007 ou plus jeunes)</w:t>
      </w:r>
    </w:p>
    <w:p w14:paraId="101EBDD6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  <w:r w:rsidRPr="001932B5">
        <w:rPr>
          <w:szCs w:val="20"/>
          <w:lang w:val="fr-BE"/>
        </w:rPr>
        <w:tab/>
      </w:r>
      <w:r w:rsidRPr="001932B5">
        <w:rPr>
          <w:b/>
          <w:szCs w:val="20"/>
          <w:lang w:val="fr-BE"/>
        </w:rPr>
        <w:t>-15</w:t>
      </w:r>
      <w:r w:rsidRPr="001932B5">
        <w:rPr>
          <w:szCs w:val="20"/>
          <w:lang w:val="fr-BE"/>
        </w:rPr>
        <w:t xml:space="preserve"> (nés en 2005 ou plus jeunes)</w:t>
      </w:r>
    </w:p>
    <w:p w14:paraId="06657BA2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  <w:r w:rsidRPr="001932B5">
        <w:rPr>
          <w:szCs w:val="20"/>
          <w:lang w:val="fr-BE"/>
        </w:rPr>
        <w:tab/>
      </w:r>
      <w:r w:rsidRPr="001932B5">
        <w:rPr>
          <w:b/>
          <w:szCs w:val="20"/>
          <w:lang w:val="fr-BE"/>
        </w:rPr>
        <w:t>-17</w:t>
      </w:r>
      <w:r w:rsidRPr="001932B5">
        <w:rPr>
          <w:szCs w:val="20"/>
          <w:lang w:val="fr-BE"/>
        </w:rPr>
        <w:t xml:space="preserve"> (nés en 2003 ou plus jeunes)</w:t>
      </w:r>
    </w:p>
    <w:p w14:paraId="7E44B4DD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  <w:r w:rsidRPr="001932B5">
        <w:rPr>
          <w:szCs w:val="20"/>
          <w:lang w:val="fr-BE"/>
        </w:rPr>
        <w:tab/>
      </w:r>
      <w:r w:rsidRPr="001932B5">
        <w:rPr>
          <w:b/>
          <w:szCs w:val="20"/>
          <w:lang w:val="fr-BE"/>
        </w:rPr>
        <w:t>-19</w:t>
      </w:r>
      <w:r w:rsidRPr="001932B5">
        <w:rPr>
          <w:szCs w:val="20"/>
          <w:lang w:val="fr-BE"/>
        </w:rPr>
        <w:t xml:space="preserve"> (nés en 2001 ou plus jeunes)</w:t>
      </w:r>
    </w:p>
    <w:p w14:paraId="2CDB7946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</w:p>
    <w:p w14:paraId="7AC836FC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r w:rsidRPr="001932B5">
        <w:rPr>
          <w:b/>
          <w:szCs w:val="20"/>
          <w:lang w:val="fr-FR"/>
        </w:rPr>
        <w:t>Tableaux/</w:t>
      </w:r>
      <w:proofErr w:type="gramStart"/>
      <w:r w:rsidRPr="001932B5">
        <w:rPr>
          <w:b/>
          <w:szCs w:val="20"/>
          <w:lang w:val="fr-FR"/>
        </w:rPr>
        <w:t>Modalités:</w:t>
      </w:r>
      <w:proofErr w:type="gramEnd"/>
      <w:r w:rsidRPr="001932B5">
        <w:rPr>
          <w:b/>
          <w:szCs w:val="20"/>
          <w:lang w:val="fr-FR"/>
        </w:rPr>
        <w:tab/>
        <w:t>Simples en poules de 3 ou 4, ensuite élimination directe.</w:t>
      </w:r>
    </w:p>
    <w:p w14:paraId="6DF26977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r w:rsidRPr="001932B5">
        <w:rPr>
          <w:b/>
          <w:szCs w:val="20"/>
          <w:lang w:val="fr-FR"/>
        </w:rPr>
        <w:tab/>
        <w:t>Doubles par élimination directe.</w:t>
      </w:r>
    </w:p>
    <w:p w14:paraId="07C4E741" w14:textId="4D11F394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FR"/>
        </w:rPr>
      </w:pPr>
      <w:r w:rsidRPr="001932B5">
        <w:rPr>
          <w:szCs w:val="20"/>
          <w:lang w:val="fr-FR"/>
        </w:rPr>
        <w:tab/>
        <w:t>Le comité d’organisation se réserve le droit de limiter le nombre de participants et de modifier, si nécessaire.</w:t>
      </w:r>
    </w:p>
    <w:p w14:paraId="27E8672E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BE"/>
        </w:rPr>
      </w:pPr>
    </w:p>
    <w:p w14:paraId="57C742C0" w14:textId="56606497" w:rsidR="008F55E3" w:rsidRPr="00D5556C" w:rsidRDefault="001932B5" w:rsidP="0088615C">
      <w:pPr>
        <w:pStyle w:val="NoSpacing"/>
        <w:tabs>
          <w:tab w:val="left" w:pos="2268"/>
          <w:tab w:val="left" w:pos="4111"/>
          <w:tab w:val="left" w:pos="5245"/>
        </w:tabs>
        <w:ind w:left="2268" w:hanging="2268"/>
        <w:rPr>
          <w:szCs w:val="20"/>
          <w:lang w:val="fr-BE"/>
        </w:rPr>
      </w:pPr>
      <w:proofErr w:type="gramStart"/>
      <w:r w:rsidRPr="001932B5">
        <w:rPr>
          <w:b/>
          <w:szCs w:val="20"/>
          <w:lang w:val="fr-BE"/>
        </w:rPr>
        <w:t>Programme:</w:t>
      </w:r>
      <w:proofErr w:type="gramEnd"/>
      <w:r w:rsidRPr="001932B5">
        <w:rPr>
          <w:b/>
          <w:szCs w:val="20"/>
          <w:lang w:val="fr-BE"/>
        </w:rPr>
        <w:tab/>
        <w:t>Samedi, le 2</w:t>
      </w:r>
      <w:r w:rsidR="000678B7">
        <w:rPr>
          <w:b/>
          <w:szCs w:val="20"/>
          <w:lang w:val="fr-BE"/>
        </w:rPr>
        <w:t>6</w:t>
      </w:r>
      <w:r w:rsidRPr="001932B5">
        <w:rPr>
          <w:b/>
          <w:szCs w:val="20"/>
          <w:lang w:val="fr-BE"/>
        </w:rPr>
        <w:t xml:space="preserve"> octobre 2018</w:t>
      </w:r>
    </w:p>
    <w:p w14:paraId="19CB1CE4" w14:textId="568E7580" w:rsidR="001932B5" w:rsidRPr="001932B5" w:rsidRDefault="008F55E3" w:rsidP="008F55E3">
      <w:pPr>
        <w:pStyle w:val="NoSpacing"/>
        <w:tabs>
          <w:tab w:val="left" w:pos="2268"/>
          <w:tab w:val="left" w:pos="4111"/>
          <w:tab w:val="left" w:pos="5245"/>
        </w:tabs>
        <w:ind w:left="2268" w:hanging="2268"/>
        <w:rPr>
          <w:szCs w:val="20"/>
          <w:lang w:val="fr-BE"/>
        </w:rPr>
      </w:pPr>
      <w:r w:rsidRPr="00D5556C">
        <w:rPr>
          <w:szCs w:val="20"/>
          <w:lang w:val="fr-BE"/>
        </w:rPr>
        <w:tab/>
      </w:r>
      <w:r w:rsidRPr="00D5556C">
        <w:rPr>
          <w:szCs w:val="20"/>
          <w:lang w:val="fr-BE"/>
        </w:rPr>
        <w:tab/>
      </w:r>
      <w:r w:rsidR="001932B5" w:rsidRPr="001932B5">
        <w:rPr>
          <w:szCs w:val="20"/>
          <w:lang w:val="fr-BE"/>
        </w:rPr>
        <w:t>9h</w:t>
      </w:r>
      <w:proofErr w:type="gramStart"/>
      <w:r w:rsidR="001932B5" w:rsidRPr="001932B5">
        <w:rPr>
          <w:szCs w:val="20"/>
          <w:lang w:val="fr-BE"/>
        </w:rPr>
        <w:t>00:</w:t>
      </w:r>
      <w:proofErr w:type="gramEnd"/>
      <w:r w:rsidR="001932B5" w:rsidRPr="001932B5">
        <w:rPr>
          <w:szCs w:val="20"/>
          <w:lang w:val="fr-BE"/>
        </w:rPr>
        <w:t xml:space="preserve"> Coaches Meeting</w:t>
      </w:r>
    </w:p>
    <w:p w14:paraId="20200DC1" w14:textId="25E24C5D" w:rsidR="001932B5" w:rsidRPr="001932B5" w:rsidRDefault="001932B5" w:rsidP="008F55E3">
      <w:pPr>
        <w:pStyle w:val="NoSpacing"/>
        <w:tabs>
          <w:tab w:val="left" w:pos="2268"/>
          <w:tab w:val="left" w:pos="4111"/>
          <w:tab w:val="left" w:pos="5245"/>
        </w:tabs>
        <w:ind w:left="2268" w:hanging="2268"/>
        <w:rPr>
          <w:szCs w:val="20"/>
          <w:lang w:val="fr-BE"/>
        </w:rPr>
      </w:pPr>
      <w:r w:rsidRPr="001932B5">
        <w:rPr>
          <w:szCs w:val="20"/>
          <w:lang w:val="fr-BE"/>
        </w:rPr>
        <w:tab/>
      </w:r>
      <w:r w:rsidR="008F55E3" w:rsidRPr="00D5556C">
        <w:rPr>
          <w:szCs w:val="20"/>
          <w:lang w:val="fr-BE"/>
        </w:rPr>
        <w:tab/>
      </w:r>
      <w:proofErr w:type="gramStart"/>
      <w:r w:rsidRPr="001932B5">
        <w:rPr>
          <w:szCs w:val="20"/>
          <w:lang w:val="fr-BE"/>
        </w:rPr>
        <w:t>à</w:t>
      </w:r>
      <w:proofErr w:type="gramEnd"/>
      <w:r w:rsidRPr="001932B5">
        <w:rPr>
          <w:szCs w:val="20"/>
          <w:lang w:val="fr-BE"/>
        </w:rPr>
        <w:t xml:space="preserve"> partir de9h30 h simples et doubles, premiers tours</w:t>
      </w:r>
    </w:p>
    <w:p w14:paraId="574BABE1" w14:textId="53CE8725" w:rsidR="00C43F09" w:rsidRPr="00D5556C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r w:rsidRPr="001932B5">
        <w:rPr>
          <w:b/>
          <w:szCs w:val="20"/>
          <w:lang w:val="fr-BE"/>
        </w:rPr>
        <w:tab/>
      </w:r>
      <w:r w:rsidRPr="001932B5">
        <w:rPr>
          <w:b/>
          <w:szCs w:val="20"/>
          <w:lang w:val="fr-FR"/>
        </w:rPr>
        <w:t>Dimanche, le 2</w:t>
      </w:r>
      <w:r w:rsidR="000678B7">
        <w:rPr>
          <w:b/>
          <w:szCs w:val="20"/>
          <w:lang w:val="fr-FR"/>
        </w:rPr>
        <w:t>7</w:t>
      </w:r>
      <w:bookmarkStart w:id="0" w:name="_GoBack"/>
      <w:bookmarkEnd w:id="0"/>
      <w:r w:rsidRPr="001932B5">
        <w:rPr>
          <w:b/>
          <w:szCs w:val="20"/>
          <w:lang w:val="fr-FR"/>
        </w:rPr>
        <w:t xml:space="preserve"> octobre 2018</w:t>
      </w:r>
    </w:p>
    <w:p w14:paraId="08BC5E10" w14:textId="74915C3B" w:rsidR="001932B5" w:rsidRPr="001932B5" w:rsidRDefault="00C43F09" w:rsidP="00C43F09">
      <w:pPr>
        <w:pStyle w:val="NoSpacing"/>
        <w:tabs>
          <w:tab w:val="left" w:pos="2268"/>
          <w:tab w:val="left" w:pos="4111"/>
        </w:tabs>
        <w:ind w:left="2268" w:hanging="2268"/>
        <w:rPr>
          <w:b/>
          <w:szCs w:val="20"/>
          <w:lang w:val="fr-FR"/>
        </w:rPr>
      </w:pPr>
      <w:r w:rsidRPr="00D5556C">
        <w:rPr>
          <w:b/>
          <w:szCs w:val="20"/>
          <w:lang w:val="fr-FR"/>
        </w:rPr>
        <w:tab/>
      </w:r>
      <w:r w:rsidRPr="00D5556C">
        <w:rPr>
          <w:b/>
          <w:szCs w:val="20"/>
          <w:lang w:val="fr-FR"/>
        </w:rPr>
        <w:tab/>
      </w:r>
      <w:proofErr w:type="gramStart"/>
      <w:r w:rsidR="001932B5" w:rsidRPr="001932B5">
        <w:rPr>
          <w:szCs w:val="20"/>
          <w:lang w:val="fr-FR"/>
        </w:rPr>
        <w:t>à</w:t>
      </w:r>
      <w:proofErr w:type="gramEnd"/>
      <w:r w:rsidR="001932B5" w:rsidRPr="001932B5">
        <w:rPr>
          <w:szCs w:val="20"/>
          <w:lang w:val="fr-FR"/>
        </w:rPr>
        <w:t xml:space="preserve"> partir de 9.00 h simples et doubles, phases finales</w:t>
      </w:r>
    </w:p>
    <w:p w14:paraId="3D714116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bCs/>
          <w:color w:val="FF0000"/>
          <w:szCs w:val="20"/>
          <w:lang w:val="fr-FR"/>
        </w:rPr>
      </w:pPr>
      <w:r w:rsidRPr="001932B5">
        <w:rPr>
          <w:b/>
          <w:bCs/>
          <w:color w:val="FF0000"/>
          <w:szCs w:val="20"/>
          <w:lang w:val="fr-FR"/>
        </w:rPr>
        <w:tab/>
        <w:t xml:space="preserve">Les joueurs doivent se présenter 30 minutes avant le début du </w:t>
      </w:r>
      <w:proofErr w:type="gramStart"/>
      <w:r w:rsidRPr="001932B5">
        <w:rPr>
          <w:b/>
          <w:bCs/>
          <w:color w:val="FF0000"/>
          <w:szCs w:val="20"/>
          <w:lang w:val="fr-FR"/>
        </w:rPr>
        <w:t>tournoi!</w:t>
      </w:r>
      <w:proofErr w:type="gramEnd"/>
    </w:p>
    <w:p w14:paraId="3CDAC874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szCs w:val="20"/>
          <w:lang w:val="fr-FR"/>
        </w:rPr>
      </w:pPr>
    </w:p>
    <w:p w14:paraId="7793F0F7" w14:textId="3E943B15" w:rsidR="001932B5" w:rsidRPr="001932B5" w:rsidRDefault="001932B5" w:rsidP="00867A7C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proofErr w:type="gramStart"/>
      <w:r w:rsidRPr="001932B5">
        <w:rPr>
          <w:b/>
          <w:szCs w:val="20"/>
          <w:lang w:val="fr-FR"/>
        </w:rPr>
        <w:t>Récompenses:</w:t>
      </w:r>
      <w:proofErr w:type="gramEnd"/>
      <w:r w:rsidRPr="001932B5">
        <w:rPr>
          <w:b/>
          <w:szCs w:val="20"/>
          <w:lang w:val="fr-FR"/>
        </w:rPr>
        <w:tab/>
        <w:t>Les gagnants et les finalistes des catégories -11/-13/-15 seront récompensés par des prix en nature.</w:t>
      </w:r>
      <w:r w:rsidR="00867A7C" w:rsidRPr="00D5556C">
        <w:rPr>
          <w:b/>
          <w:szCs w:val="20"/>
          <w:lang w:val="fr-FR"/>
        </w:rPr>
        <w:br/>
      </w:r>
      <w:r w:rsidRPr="001932B5">
        <w:rPr>
          <w:b/>
          <w:szCs w:val="20"/>
          <w:lang w:val="fr-FR"/>
        </w:rPr>
        <w:t>Les gagnants et les finalistes des catégories -17/-19 seront récompensés par des prix en espèces.</w:t>
      </w:r>
      <w:r w:rsidR="00867A7C" w:rsidRPr="00D5556C">
        <w:rPr>
          <w:b/>
          <w:szCs w:val="20"/>
          <w:lang w:val="fr-FR"/>
        </w:rPr>
        <w:br/>
      </w:r>
      <w:r w:rsidRPr="001932B5">
        <w:rPr>
          <w:sz w:val="14"/>
          <w:szCs w:val="14"/>
          <w:lang w:val="fr-FR"/>
        </w:rPr>
        <w:t>Simple: Gagnant: 60 €, Finaliste: 30 € - Double: Gagnant: 80 € par paire, Finaliste: 40 € par paire</w:t>
      </w:r>
    </w:p>
    <w:p w14:paraId="01902A59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</w:p>
    <w:p w14:paraId="12B53A21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proofErr w:type="gramStart"/>
      <w:r w:rsidRPr="001932B5">
        <w:rPr>
          <w:b/>
          <w:szCs w:val="20"/>
          <w:lang w:val="fr-FR"/>
        </w:rPr>
        <w:t>Inscriptions:</w:t>
      </w:r>
      <w:proofErr w:type="gramEnd"/>
      <w:r w:rsidRPr="001932B5">
        <w:rPr>
          <w:b/>
          <w:szCs w:val="20"/>
          <w:lang w:val="fr-FR"/>
        </w:rPr>
        <w:tab/>
        <w:t>10 € pour 1 tableau; 18 € pour 2 tableaux.</w:t>
      </w:r>
    </w:p>
    <w:p w14:paraId="25AD4906" w14:textId="77777777" w:rsidR="00BC46FB" w:rsidRPr="00D5556C" w:rsidRDefault="001932B5" w:rsidP="00BC46FB">
      <w:pPr>
        <w:pStyle w:val="NoSpacing"/>
        <w:tabs>
          <w:tab w:val="left" w:pos="2268"/>
        </w:tabs>
        <w:ind w:left="2268"/>
        <w:rPr>
          <w:szCs w:val="20"/>
          <w:lang w:val="fr-FR"/>
        </w:rPr>
      </w:pPr>
      <w:r w:rsidRPr="001932B5">
        <w:rPr>
          <w:szCs w:val="20"/>
          <w:lang w:val="fr-FR"/>
        </w:rPr>
        <w:t>Les frais d’inscription sont à payer en espèces avant le début du tournoi.</w:t>
      </w:r>
    </w:p>
    <w:p w14:paraId="4D83B465" w14:textId="7296F879" w:rsidR="001932B5" w:rsidRPr="001932B5" w:rsidRDefault="001932B5" w:rsidP="00BC46FB">
      <w:pPr>
        <w:pStyle w:val="NoSpacing"/>
        <w:tabs>
          <w:tab w:val="left" w:pos="2268"/>
        </w:tabs>
        <w:ind w:left="2268"/>
        <w:rPr>
          <w:szCs w:val="20"/>
          <w:lang w:val="fr-FR"/>
        </w:rPr>
      </w:pPr>
      <w:r w:rsidRPr="001932B5">
        <w:rPr>
          <w:szCs w:val="20"/>
          <w:lang w:val="fr-FR"/>
        </w:rPr>
        <w:t xml:space="preserve">Les chèques ne seront pas </w:t>
      </w:r>
      <w:proofErr w:type="gramStart"/>
      <w:r w:rsidRPr="001932B5">
        <w:rPr>
          <w:szCs w:val="20"/>
          <w:lang w:val="fr-FR"/>
        </w:rPr>
        <w:t>acceptés!</w:t>
      </w:r>
      <w:proofErr w:type="gramEnd"/>
      <w:r w:rsidRPr="001932B5">
        <w:rPr>
          <w:szCs w:val="20"/>
          <w:lang w:val="fr-FR"/>
        </w:rPr>
        <w:t xml:space="preserve"> En cas de désistement après le tirage au sort, les frais d'inscription seront facturés.</w:t>
      </w:r>
    </w:p>
    <w:p w14:paraId="50AC52B5" w14:textId="77777777" w:rsidR="001932B5" w:rsidRPr="001932B5" w:rsidRDefault="001932B5" w:rsidP="004801FD">
      <w:pPr>
        <w:pStyle w:val="NoSpacing"/>
        <w:tabs>
          <w:tab w:val="left" w:pos="2268"/>
        </w:tabs>
        <w:rPr>
          <w:b/>
          <w:szCs w:val="20"/>
          <w:lang w:val="fr-FR"/>
        </w:rPr>
      </w:pPr>
    </w:p>
    <w:p w14:paraId="7DEDBAF9" w14:textId="19B9C36F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r w:rsidRPr="001932B5">
        <w:rPr>
          <w:b/>
          <w:szCs w:val="20"/>
          <w:lang w:val="fr-BE"/>
        </w:rPr>
        <w:t xml:space="preserve">Date limite </w:t>
      </w:r>
      <w:proofErr w:type="gramStart"/>
      <w:r w:rsidRPr="001932B5">
        <w:rPr>
          <w:b/>
          <w:szCs w:val="20"/>
          <w:lang w:val="fr-BE"/>
        </w:rPr>
        <w:t>d’inscription:</w:t>
      </w:r>
      <w:proofErr w:type="gramEnd"/>
      <w:r w:rsidRPr="001932B5">
        <w:rPr>
          <w:b/>
          <w:szCs w:val="20"/>
          <w:lang w:val="fr-BE"/>
        </w:rPr>
        <w:t xml:space="preserve"> </w:t>
      </w:r>
      <w:r w:rsidRPr="001932B5">
        <w:rPr>
          <w:b/>
          <w:szCs w:val="20"/>
          <w:lang w:val="fr-BE"/>
        </w:rPr>
        <w:tab/>
        <w:t>Vendredi, le 4 octobre 2019 (Le formulaire annexé doit être utilisé pour toute inscription)</w:t>
      </w:r>
    </w:p>
    <w:p w14:paraId="242ADEC4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</w:p>
    <w:p w14:paraId="1BB0C5DE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u w:val="single"/>
          <w:lang w:val="fr-FR"/>
        </w:rPr>
      </w:pPr>
      <w:r w:rsidRPr="001932B5">
        <w:rPr>
          <w:b/>
          <w:szCs w:val="20"/>
          <w:lang w:val="fr-FR"/>
        </w:rPr>
        <w:t xml:space="preserve">Adresse </w:t>
      </w:r>
      <w:proofErr w:type="gramStart"/>
      <w:r w:rsidRPr="001932B5">
        <w:rPr>
          <w:b/>
          <w:szCs w:val="20"/>
          <w:lang w:val="fr-FR"/>
        </w:rPr>
        <w:t>d’inscription:</w:t>
      </w:r>
      <w:proofErr w:type="gramEnd"/>
      <w:r w:rsidRPr="001932B5">
        <w:rPr>
          <w:b/>
          <w:szCs w:val="20"/>
          <w:lang w:val="fr-FR"/>
        </w:rPr>
        <w:tab/>
      </w:r>
      <w:hyperlink r:id="rId11" w:history="1">
        <w:r w:rsidRPr="001932B5">
          <w:rPr>
            <w:rStyle w:val="Hyperlink"/>
            <w:b/>
            <w:szCs w:val="20"/>
            <w:lang w:val="fr-FR"/>
          </w:rPr>
          <w:t>secretariat@feluba.lu</w:t>
        </w:r>
      </w:hyperlink>
    </w:p>
    <w:p w14:paraId="67A3A61F" w14:textId="6E819EEB" w:rsidR="001932B5" w:rsidRPr="001932B5" w:rsidRDefault="001932B5" w:rsidP="00711944">
      <w:pPr>
        <w:pStyle w:val="NoSpacing"/>
        <w:tabs>
          <w:tab w:val="left" w:pos="2268"/>
        </w:tabs>
        <w:ind w:left="2268"/>
        <w:rPr>
          <w:b/>
          <w:color w:val="FF0000"/>
          <w:szCs w:val="20"/>
          <w:lang w:val="fr-FR"/>
        </w:rPr>
      </w:pPr>
      <w:r w:rsidRPr="001932B5">
        <w:rPr>
          <w:b/>
          <w:color w:val="FF0000"/>
          <w:szCs w:val="20"/>
          <w:lang w:val="fr-BE"/>
        </w:rPr>
        <w:t>Les inscriptions seront confirmées après une semaine au plus tard. En cas d’absence de ladite</w:t>
      </w:r>
      <w:r w:rsidR="00711944" w:rsidRPr="00D5556C">
        <w:rPr>
          <w:b/>
          <w:color w:val="FF0000"/>
          <w:szCs w:val="20"/>
          <w:lang w:val="fr-BE"/>
        </w:rPr>
        <w:t xml:space="preserve"> </w:t>
      </w:r>
      <w:r w:rsidRPr="001932B5">
        <w:rPr>
          <w:b/>
          <w:color w:val="FF0000"/>
          <w:szCs w:val="20"/>
          <w:lang w:val="fr-BE"/>
        </w:rPr>
        <w:t xml:space="preserve">confirmation, les inscriptions ne nous sont pas parvenues. </w:t>
      </w:r>
      <w:r w:rsidRPr="001932B5">
        <w:rPr>
          <w:b/>
          <w:color w:val="FF0000"/>
          <w:szCs w:val="20"/>
          <w:lang w:val="fr-FR"/>
        </w:rPr>
        <w:t xml:space="preserve">Dans ce cas, veuillez nous </w:t>
      </w:r>
      <w:r w:rsidRPr="001932B5">
        <w:rPr>
          <w:b/>
          <w:color w:val="FF0000"/>
          <w:szCs w:val="20"/>
          <w:lang w:val="fr-FR"/>
        </w:rPr>
        <w:tab/>
        <w:t xml:space="preserve">contacter au </w:t>
      </w:r>
      <w:proofErr w:type="spellStart"/>
      <w:r w:rsidRPr="001932B5">
        <w:rPr>
          <w:b/>
          <w:color w:val="FF0000"/>
          <w:szCs w:val="20"/>
          <w:lang w:val="fr-FR"/>
        </w:rPr>
        <w:t>no</w:t>
      </w:r>
      <w:proofErr w:type="spellEnd"/>
      <w:r w:rsidRPr="001932B5">
        <w:rPr>
          <w:b/>
          <w:color w:val="FF0000"/>
          <w:szCs w:val="20"/>
          <w:lang w:val="fr-FR"/>
        </w:rPr>
        <w:t xml:space="preserve"> de téléphone +352-594718.</w:t>
      </w:r>
    </w:p>
    <w:p w14:paraId="0C28D04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</w:p>
    <w:p w14:paraId="14C9EAB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r w:rsidRPr="001932B5">
        <w:rPr>
          <w:b/>
          <w:szCs w:val="20"/>
          <w:lang w:val="fr-FR"/>
        </w:rPr>
        <w:lastRenderedPageBreak/>
        <w:t>Juge-</w:t>
      </w:r>
      <w:proofErr w:type="gramStart"/>
      <w:r w:rsidRPr="001932B5">
        <w:rPr>
          <w:b/>
          <w:szCs w:val="20"/>
          <w:lang w:val="fr-FR"/>
        </w:rPr>
        <w:t>arbitre:</w:t>
      </w:r>
      <w:proofErr w:type="gramEnd"/>
      <w:r w:rsidRPr="001932B5">
        <w:rPr>
          <w:b/>
          <w:szCs w:val="20"/>
          <w:lang w:val="fr-FR"/>
        </w:rPr>
        <w:tab/>
        <w:t>à confirmer</w:t>
      </w:r>
    </w:p>
    <w:p w14:paraId="213D27B3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</w:p>
    <w:p w14:paraId="4228B5A0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r w:rsidRPr="001932B5">
        <w:rPr>
          <w:b/>
          <w:szCs w:val="20"/>
          <w:lang w:val="fr-FR"/>
        </w:rPr>
        <w:t xml:space="preserve">Tirage au </w:t>
      </w:r>
      <w:proofErr w:type="gramStart"/>
      <w:r w:rsidRPr="001932B5">
        <w:rPr>
          <w:b/>
          <w:szCs w:val="20"/>
          <w:lang w:val="fr-FR"/>
        </w:rPr>
        <w:t>sort:</w:t>
      </w:r>
      <w:proofErr w:type="gramEnd"/>
      <w:r w:rsidRPr="001932B5">
        <w:rPr>
          <w:b/>
          <w:szCs w:val="20"/>
          <w:lang w:val="fr-FR"/>
        </w:rPr>
        <w:t xml:space="preserve"> </w:t>
      </w:r>
      <w:r w:rsidRPr="001932B5">
        <w:rPr>
          <w:b/>
          <w:szCs w:val="20"/>
          <w:lang w:val="fr-FR"/>
        </w:rPr>
        <w:tab/>
        <w:t>le 22 octobre 2019, plus de changements possible après cette date!</w:t>
      </w:r>
    </w:p>
    <w:p w14:paraId="2ECC8C6C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</w:p>
    <w:p w14:paraId="7833E824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proofErr w:type="gramStart"/>
      <w:r w:rsidRPr="001932B5">
        <w:rPr>
          <w:b/>
          <w:szCs w:val="20"/>
          <w:lang w:val="fr-FR"/>
        </w:rPr>
        <w:t>Comptage:</w:t>
      </w:r>
      <w:proofErr w:type="gramEnd"/>
      <w:r w:rsidRPr="001932B5">
        <w:rPr>
          <w:b/>
          <w:szCs w:val="20"/>
          <w:lang w:val="fr-FR"/>
        </w:rPr>
        <w:tab/>
        <w:t xml:space="preserve">selon les règles officielles de </w:t>
      </w:r>
      <w:r w:rsidRPr="001932B5">
        <w:rPr>
          <w:b/>
          <w:szCs w:val="20"/>
          <w:lang w:val="fr-BE"/>
        </w:rPr>
        <w:t>la BWF</w:t>
      </w:r>
    </w:p>
    <w:p w14:paraId="7A5DB645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</w:p>
    <w:p w14:paraId="78266561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r w:rsidRPr="001932B5">
        <w:rPr>
          <w:b/>
          <w:szCs w:val="20"/>
          <w:lang w:val="fr-BE"/>
        </w:rPr>
        <w:t xml:space="preserve">Volant </w:t>
      </w:r>
      <w:proofErr w:type="gramStart"/>
      <w:r w:rsidRPr="001932B5">
        <w:rPr>
          <w:b/>
          <w:szCs w:val="20"/>
          <w:lang w:val="fr-BE"/>
        </w:rPr>
        <w:t>officiel:</w:t>
      </w:r>
      <w:proofErr w:type="gramEnd"/>
      <w:r w:rsidRPr="001932B5">
        <w:rPr>
          <w:b/>
          <w:szCs w:val="20"/>
          <w:lang w:val="fr-BE"/>
        </w:rPr>
        <w:tab/>
      </w:r>
      <w:proofErr w:type="spellStart"/>
      <w:r w:rsidRPr="001932B5">
        <w:rPr>
          <w:b/>
          <w:szCs w:val="20"/>
          <w:lang w:val="fr-BE"/>
        </w:rPr>
        <w:t>Yonex</w:t>
      </w:r>
      <w:proofErr w:type="spellEnd"/>
      <w:r w:rsidRPr="001932B5">
        <w:rPr>
          <w:b/>
          <w:szCs w:val="20"/>
          <w:lang w:val="fr-BE"/>
        </w:rPr>
        <w:t xml:space="preserve"> AS 30</w:t>
      </w:r>
    </w:p>
    <w:p w14:paraId="740C453A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</w:p>
    <w:p w14:paraId="15C8C02D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proofErr w:type="gramStart"/>
      <w:r w:rsidRPr="001932B5">
        <w:rPr>
          <w:b/>
          <w:szCs w:val="20"/>
          <w:lang w:val="fr-BE"/>
        </w:rPr>
        <w:t>Info:</w:t>
      </w:r>
      <w:proofErr w:type="gramEnd"/>
      <w:r w:rsidRPr="001932B5">
        <w:rPr>
          <w:b/>
          <w:szCs w:val="20"/>
          <w:lang w:val="fr-BE"/>
        </w:rPr>
        <w:tab/>
      </w:r>
      <w:hyperlink r:id="rId12" w:history="1">
        <w:r w:rsidRPr="001932B5">
          <w:rPr>
            <w:rStyle w:val="Hyperlink"/>
            <w:b/>
            <w:szCs w:val="20"/>
            <w:lang w:val="fr-FR"/>
          </w:rPr>
          <w:t>www.feluba.lu</w:t>
        </w:r>
      </w:hyperlink>
    </w:p>
    <w:p w14:paraId="51814CCC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</w:p>
    <w:p w14:paraId="686C0EC4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  <w:proofErr w:type="gramStart"/>
      <w:r w:rsidRPr="001932B5">
        <w:rPr>
          <w:b/>
          <w:szCs w:val="20"/>
          <w:lang w:val="fr-FR"/>
        </w:rPr>
        <w:t>Logiciel:</w:t>
      </w:r>
      <w:proofErr w:type="gramEnd"/>
      <w:r w:rsidRPr="001932B5">
        <w:rPr>
          <w:b/>
          <w:szCs w:val="20"/>
          <w:lang w:val="fr-FR"/>
        </w:rPr>
        <w:tab/>
      </w:r>
      <w:proofErr w:type="spellStart"/>
      <w:r w:rsidRPr="001932B5">
        <w:rPr>
          <w:b/>
          <w:szCs w:val="20"/>
          <w:lang w:val="fr-FR"/>
        </w:rPr>
        <w:t>Tournamentsoftware</w:t>
      </w:r>
      <w:proofErr w:type="spellEnd"/>
      <w:r w:rsidRPr="001932B5">
        <w:rPr>
          <w:b/>
          <w:szCs w:val="20"/>
          <w:lang w:val="fr-FR"/>
        </w:rPr>
        <w:t xml:space="preserve">; informations sur les horaires et le déroulement du tournoi </w:t>
      </w:r>
      <w:r w:rsidRPr="001932B5">
        <w:rPr>
          <w:b/>
          <w:szCs w:val="20"/>
          <w:lang w:val="fr-FR"/>
        </w:rPr>
        <w:tab/>
        <w:t xml:space="preserve">sur </w:t>
      </w:r>
      <w:hyperlink r:id="rId13" w:history="1">
        <w:r w:rsidRPr="001932B5">
          <w:rPr>
            <w:rStyle w:val="Hyperlink"/>
            <w:b/>
            <w:szCs w:val="20"/>
            <w:lang w:val="fr-FR"/>
          </w:rPr>
          <w:t>www.tournamentsoftware.com</w:t>
        </w:r>
      </w:hyperlink>
    </w:p>
    <w:p w14:paraId="147F5B2F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FR"/>
        </w:rPr>
      </w:pPr>
    </w:p>
    <w:p w14:paraId="74D9D5B7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proofErr w:type="gramStart"/>
      <w:r w:rsidRPr="001932B5">
        <w:rPr>
          <w:b/>
          <w:szCs w:val="20"/>
          <w:lang w:val="fr-BE"/>
        </w:rPr>
        <w:t>Magasin:</w:t>
      </w:r>
      <w:proofErr w:type="gramEnd"/>
      <w:r w:rsidRPr="001932B5">
        <w:rPr>
          <w:b/>
          <w:szCs w:val="20"/>
          <w:lang w:val="fr-BE"/>
        </w:rPr>
        <w:tab/>
        <w:t xml:space="preserve">Dans le hall se trouve un magasin qui vend tous les accessoires du badminton et </w:t>
      </w:r>
      <w:r w:rsidRPr="001932B5">
        <w:rPr>
          <w:b/>
          <w:szCs w:val="20"/>
          <w:lang w:val="fr-BE"/>
        </w:rPr>
        <w:tab/>
        <w:t>offre un service cordage.</w:t>
      </w:r>
    </w:p>
    <w:p w14:paraId="63E8BDCC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</w:p>
    <w:p w14:paraId="72C61FBC" w14:textId="77777777" w:rsidR="001932B5" w:rsidRPr="001932B5" w:rsidRDefault="001932B5" w:rsidP="001932B5">
      <w:pPr>
        <w:pStyle w:val="NoSpacing"/>
        <w:tabs>
          <w:tab w:val="left" w:pos="2268"/>
        </w:tabs>
        <w:ind w:left="2268" w:hanging="2268"/>
        <w:rPr>
          <w:b/>
          <w:szCs w:val="20"/>
          <w:lang w:val="fr-BE"/>
        </w:rPr>
      </w:pPr>
      <w:proofErr w:type="gramStart"/>
      <w:r w:rsidRPr="001932B5">
        <w:rPr>
          <w:b/>
          <w:szCs w:val="20"/>
          <w:lang w:val="fr-BE"/>
        </w:rPr>
        <w:t>Repas:</w:t>
      </w:r>
      <w:proofErr w:type="gramEnd"/>
      <w:r w:rsidRPr="001932B5">
        <w:rPr>
          <w:b/>
          <w:szCs w:val="20"/>
          <w:lang w:val="fr-BE"/>
        </w:rPr>
        <w:tab/>
        <w:t xml:space="preserve">Pendant toute la durée du tournoi fonctionnera une petite restauration dans le </w:t>
      </w:r>
      <w:r w:rsidRPr="001932B5">
        <w:rPr>
          <w:b/>
          <w:szCs w:val="20"/>
          <w:lang w:val="fr-BE"/>
        </w:rPr>
        <w:tab/>
        <w:t>hall.</w:t>
      </w:r>
      <w:r w:rsidRPr="001932B5">
        <w:rPr>
          <w:b/>
          <w:szCs w:val="20"/>
          <w:lang w:val="fr-BE"/>
        </w:rPr>
        <w:br/>
      </w:r>
    </w:p>
    <w:p w14:paraId="6F417F7E" w14:textId="77777777" w:rsidR="000A7AAA" w:rsidRPr="00D5556C" w:rsidRDefault="000A7AAA" w:rsidP="000A7AAA">
      <w:pPr>
        <w:rPr>
          <w:lang w:val="de-DE"/>
        </w:rPr>
      </w:pPr>
    </w:p>
    <w:p w14:paraId="26852632" w14:textId="01A92E51" w:rsidR="000A7AAA" w:rsidRPr="00D5556C" w:rsidRDefault="00136DFA" w:rsidP="000A7AAA">
      <w:pPr>
        <w:pStyle w:val="NoSpacing"/>
        <w:tabs>
          <w:tab w:val="left" w:pos="2268"/>
        </w:tabs>
        <w:ind w:left="2268" w:hanging="2268"/>
        <w:rPr>
          <w:b/>
          <w:lang w:val="fr-BE"/>
        </w:rPr>
      </w:pPr>
      <w:proofErr w:type="gramStart"/>
      <w:r w:rsidRPr="00D5556C">
        <w:rPr>
          <w:b/>
          <w:lang w:val="fr-BE"/>
        </w:rPr>
        <w:t>Hébergement:</w:t>
      </w:r>
      <w:proofErr w:type="gramEnd"/>
      <w:r w:rsidRPr="00D5556C">
        <w:rPr>
          <w:b/>
          <w:lang w:val="fr-BE"/>
        </w:rPr>
        <w:tab/>
        <w:t>Nous recommandons les hôtels suivants.</w:t>
      </w:r>
    </w:p>
    <w:p w14:paraId="52627C4E" w14:textId="77777777" w:rsidR="00136DFA" w:rsidRPr="00D5556C" w:rsidRDefault="00136DFA" w:rsidP="000A7AAA">
      <w:pPr>
        <w:pStyle w:val="NoSpacing"/>
        <w:tabs>
          <w:tab w:val="left" w:pos="2268"/>
        </w:tabs>
        <w:ind w:left="2268" w:hanging="2268"/>
        <w:rPr>
          <w:lang w:val="de-DE"/>
        </w:rPr>
      </w:pPr>
    </w:p>
    <w:tbl>
      <w:tblPr>
        <w:tblW w:w="9072" w:type="dxa"/>
        <w:tblInd w:w="-5" w:type="dxa"/>
        <w:tblLook w:val="01E0" w:firstRow="1" w:lastRow="1" w:firstColumn="1" w:lastColumn="1" w:noHBand="0" w:noVBand="0"/>
      </w:tblPr>
      <w:tblGrid>
        <w:gridCol w:w="4380"/>
        <w:gridCol w:w="231"/>
        <w:gridCol w:w="4461"/>
      </w:tblGrid>
      <w:tr w:rsidR="000A7AAA" w:rsidRPr="00D5556C" w14:paraId="4F5F8E77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17015D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Luxembourg</w:t>
            </w:r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9C2546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4EDC20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fr-FR"/>
              </w:rPr>
            </w:pPr>
            <w:r w:rsidRPr="00D5556C">
              <w:rPr>
                <w:b/>
                <w:bCs/>
                <w:szCs w:val="20"/>
                <w:lang w:val="fr-FR"/>
              </w:rPr>
              <w:t xml:space="preserve">Auberge de </w:t>
            </w:r>
            <w:proofErr w:type="gramStart"/>
            <w:r w:rsidRPr="00D5556C">
              <w:rPr>
                <w:b/>
                <w:bCs/>
                <w:szCs w:val="20"/>
                <w:lang w:val="fr-FR"/>
              </w:rPr>
              <w:t>Jeunesse  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Bourglinster</w:t>
            </w:r>
            <w:proofErr w:type="spellEnd"/>
            <w:proofErr w:type="gramEnd"/>
            <w:r w:rsidRPr="00D5556C">
              <w:rPr>
                <w:b/>
                <w:bCs/>
                <w:szCs w:val="20"/>
                <w:lang w:val="fr-FR"/>
              </w:rPr>
              <w:t xml:space="preserve"> (</w:t>
            </w:r>
            <w:proofErr w:type="spellStart"/>
            <w:r w:rsidRPr="00D5556C">
              <w:rPr>
                <w:b/>
                <w:bCs/>
                <w:szCs w:val="20"/>
                <w:lang w:val="fr-FR"/>
              </w:rPr>
              <w:t>Jugendherberge</w:t>
            </w:r>
            <w:proofErr w:type="spellEnd"/>
            <w:r w:rsidRPr="00D5556C">
              <w:rPr>
                <w:b/>
                <w:bCs/>
                <w:szCs w:val="20"/>
                <w:lang w:val="fr-FR"/>
              </w:rPr>
              <w:t>)</w:t>
            </w:r>
          </w:p>
        </w:tc>
      </w:tr>
      <w:tr w:rsidR="000A7AAA" w:rsidRPr="00D5556C" w14:paraId="6A1F4B1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95914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du Fort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Olisy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L- 2261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0B12A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882D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r w:rsidRPr="00D5556C">
              <w:rPr>
                <w:sz w:val="18"/>
                <w:szCs w:val="18"/>
              </w:rPr>
              <w:t xml:space="preserve">2, rue de </w:t>
            </w:r>
            <w:proofErr w:type="spellStart"/>
            <w:r w:rsidRPr="00D5556C">
              <w:rPr>
                <w:sz w:val="18"/>
                <w:szCs w:val="18"/>
              </w:rPr>
              <w:t>Gonderange</w:t>
            </w:r>
            <w:proofErr w:type="spellEnd"/>
            <w:r w:rsidRPr="00D5556C">
              <w:rPr>
                <w:sz w:val="18"/>
                <w:szCs w:val="18"/>
              </w:rPr>
              <w:t xml:space="preserve">, L-6161 </w:t>
            </w:r>
            <w:proofErr w:type="spellStart"/>
            <w:r w:rsidRPr="00D5556C">
              <w:rPr>
                <w:sz w:val="18"/>
                <w:szCs w:val="18"/>
              </w:rPr>
              <w:t>Bourglinster</w:t>
            </w:r>
            <w:proofErr w:type="spellEnd"/>
          </w:p>
        </w:tc>
      </w:tr>
      <w:tr w:rsidR="000A7AAA" w:rsidRPr="00D5556C" w14:paraId="672DBCC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08F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22 68 89 20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22 33 60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DEDFDB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A488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78 07 07,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iCs/>
                <w:sz w:val="18"/>
                <w:szCs w:val="18"/>
              </w:rPr>
              <w:t>Fax : (+352) 26 78 07 17</w:t>
            </w:r>
          </w:p>
        </w:tc>
      </w:tr>
      <w:tr w:rsidR="000A7AAA" w:rsidRPr="00D5556C" w14:paraId="0616A47E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03F2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4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474076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D99E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5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bourglinster@youthhostels.lu</w:t>
              </w:r>
            </w:hyperlink>
            <w:r w:rsidRPr="00D5556C">
              <w:rPr>
                <w:sz w:val="18"/>
                <w:szCs w:val="18"/>
                <w:lang w:val="de-DE"/>
              </w:rPr>
              <w:t xml:space="preserve"> </w:t>
            </w:r>
          </w:p>
        </w:tc>
      </w:tr>
      <w:tr w:rsidR="000A7AAA" w:rsidRPr="000678B7" w14:paraId="0EFE616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1A44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r w:rsidR="000678B7">
              <w:fldChar w:fldCharType="begin"/>
            </w:r>
            <w:r w:rsidR="000678B7">
              <w:instrText xml:space="preserve"> HYPERLINK "http://www.youthhostels.lu" </w:instrText>
            </w:r>
            <w:r w:rsidR="000678B7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t>http://www.youthhostels.lu</w:t>
            </w:r>
            <w:r w:rsidR="000678B7">
              <w:rPr>
                <w:rStyle w:val="Hyperlink"/>
                <w:sz w:val="18"/>
                <w:szCs w:val="18"/>
                <w:lang w:val="sv-SE"/>
              </w:rPr>
              <w:fldChar w:fldCharType="end"/>
            </w: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E4967C9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F75FD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6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http://www.youthhostels.lu</w:t>
              </w:r>
            </w:hyperlink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</w:tr>
      <w:tr w:rsidR="000A7AAA" w:rsidRPr="000678B7" w14:paraId="07950E8F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A05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  <w:tc>
          <w:tcPr>
            <w:tcW w:w="231" w:type="dxa"/>
          </w:tcPr>
          <w:p w14:paraId="6C8C49DB" w14:textId="77777777" w:rsidR="000A7AAA" w:rsidRPr="00D5556C" w:rsidRDefault="000A7AAA" w:rsidP="009C3BD2">
            <w:pPr>
              <w:pStyle w:val="NoSpacing"/>
              <w:rPr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FA40CE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</w:rPr>
            </w:pPr>
          </w:p>
        </w:tc>
      </w:tr>
      <w:tr w:rsidR="000A7AAA" w:rsidRPr="00D5556C" w14:paraId="749976A0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C30C1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>Centre Sportif “</w:t>
            </w:r>
            <w:proofErr w:type="spellStart"/>
            <w:proofErr w:type="gramStart"/>
            <w:r w:rsidRPr="00D5556C">
              <w:rPr>
                <w:b/>
                <w:bCs/>
                <w:szCs w:val="20"/>
              </w:rPr>
              <w:t>Coque</w:t>
            </w:r>
            <w:proofErr w:type="spellEnd"/>
            <w:r w:rsidRPr="00D5556C">
              <w:rPr>
                <w:b/>
                <w:bCs/>
                <w:szCs w:val="20"/>
              </w:rPr>
              <w:t xml:space="preserve">”   </w:t>
            </w:r>
            <w:proofErr w:type="gramEnd"/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77C74DC7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FBA43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</w:rPr>
            </w:pPr>
            <w:r w:rsidRPr="00D5556C">
              <w:rPr>
                <w:b/>
                <w:bCs/>
                <w:szCs w:val="20"/>
              </w:rPr>
              <w:t xml:space="preserve">CAMPANILE LUXEMBOURG - </w:t>
            </w:r>
            <w:proofErr w:type="spellStart"/>
            <w:r w:rsidRPr="00D5556C">
              <w:rPr>
                <w:b/>
                <w:bCs/>
                <w:szCs w:val="20"/>
              </w:rPr>
              <w:t>Aéroport</w:t>
            </w:r>
            <w:proofErr w:type="spellEnd"/>
          </w:p>
        </w:tc>
      </w:tr>
      <w:tr w:rsidR="000A7AAA" w:rsidRPr="00D5556C" w14:paraId="64AF5877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8D39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 xml:space="preserve">2, rue Léon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Hengen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>, L-1745 Luxembourg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68AC855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45BB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  <w:r w:rsidRPr="00D5556C">
              <w:rPr>
                <w:sz w:val="18"/>
                <w:szCs w:val="18"/>
                <w:lang w:val="fr-FR"/>
              </w:rPr>
              <w:t>22, route de Trêves, L-2633 Luxembourg</w:t>
            </w:r>
          </w:p>
        </w:tc>
      </w:tr>
      <w:tr w:rsidR="000A7AAA" w:rsidRPr="00D5556C" w14:paraId="78704A2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1B708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60 60 306 </w:t>
            </w:r>
            <w:r w:rsidRPr="00D5556C">
              <w:rPr>
                <w:sz w:val="18"/>
                <w:szCs w:val="18"/>
              </w:rPr>
              <w:t xml:space="preserve"> , </w:t>
            </w:r>
            <w:r w:rsidRPr="00D5556C">
              <w:rPr>
                <w:i/>
                <w:iCs/>
                <w:sz w:val="18"/>
                <w:szCs w:val="18"/>
              </w:rPr>
              <w:t>Fax : (+352) 42 33 15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F377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D1EB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34 95 95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iCs/>
                <w:sz w:val="18"/>
                <w:szCs w:val="18"/>
              </w:rPr>
              <w:t>Fax : (+352) 34 94 95</w:t>
            </w:r>
          </w:p>
        </w:tc>
      </w:tr>
      <w:tr w:rsidR="000A7AAA" w:rsidRPr="00D5556C" w14:paraId="389F0A99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9241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7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info@coque.lu</w:t>
              </w:r>
            </w:hyperlink>
            <w:r w:rsidRPr="00D5556C">
              <w:rPr>
                <w:rStyle w:val="Hyperlink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34963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223AA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  <w:r w:rsidRPr="00D5556C">
              <w:rPr>
                <w:i/>
                <w:iCs/>
                <w:sz w:val="18"/>
                <w:szCs w:val="18"/>
                <w:lang w:val="de-DE"/>
              </w:rPr>
              <w:t>E-mail :</w:t>
            </w:r>
            <w:r w:rsidRPr="00D5556C">
              <w:rPr>
                <w:sz w:val="18"/>
                <w:szCs w:val="18"/>
                <w:lang w:val="de-DE"/>
              </w:rPr>
              <w:t xml:space="preserve"> </w:t>
            </w:r>
            <w:hyperlink r:id="rId18" w:history="1">
              <w:r w:rsidRPr="00D5556C">
                <w:rPr>
                  <w:rStyle w:val="Hyperlink"/>
                  <w:sz w:val="18"/>
                  <w:szCs w:val="18"/>
                  <w:lang w:val="de-DE"/>
                </w:rPr>
                <w:t>luxembourg@campanile.com</w:t>
              </w:r>
            </w:hyperlink>
          </w:p>
        </w:tc>
      </w:tr>
      <w:tr w:rsidR="000A7AAA" w:rsidRPr="000678B7" w14:paraId="4F0F849B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6141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r w:rsidRPr="00D5556C">
              <w:fldChar w:fldCharType="begin"/>
            </w:r>
            <w:r w:rsidRPr="00D5556C">
              <w:rPr>
                <w:sz w:val="18"/>
                <w:szCs w:val="18"/>
              </w:rPr>
              <w:instrText xml:space="preserve"> HYPERLINK "http://www.coque.lu" </w:instrText>
            </w:r>
            <w:r w:rsidRPr="00D5556C">
              <w:fldChar w:fldCharType="separate"/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t>http://www.coque.lu</w:t>
            </w:r>
            <w:r w:rsidRPr="00D5556C">
              <w:rPr>
                <w:rStyle w:val="Hyperlink"/>
                <w:sz w:val="18"/>
                <w:szCs w:val="18"/>
                <w:lang w:val="sv-SE"/>
              </w:rPr>
              <w:fldChar w:fldCharType="end"/>
            </w: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AADD401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de-D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AF897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 xml:space="preserve">URL : </w:t>
            </w:r>
            <w:hyperlink r:id="rId19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http://www.campanile.com</w:t>
              </w:r>
            </w:hyperlink>
          </w:p>
        </w:tc>
      </w:tr>
      <w:tr w:rsidR="000A7AAA" w:rsidRPr="000678B7" w14:paraId="713286A5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F20A7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de-DE"/>
              </w:rPr>
            </w:pPr>
          </w:p>
        </w:tc>
        <w:tc>
          <w:tcPr>
            <w:tcW w:w="231" w:type="dxa"/>
          </w:tcPr>
          <w:p w14:paraId="59746130" w14:textId="77777777" w:rsidR="000A7AAA" w:rsidRPr="00D5556C" w:rsidRDefault="000A7AAA" w:rsidP="009C3BD2">
            <w:pPr>
              <w:pStyle w:val="NoSpacing"/>
              <w:rPr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142F4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de-DE"/>
              </w:rPr>
            </w:pPr>
          </w:p>
        </w:tc>
      </w:tr>
      <w:tr w:rsidR="000A7AAA" w:rsidRPr="00D5556C" w14:paraId="50D24829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45962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6C5DEBE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EE634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Hotel Ibis Luxembourg Sud</w:t>
            </w:r>
          </w:p>
        </w:tc>
      </w:tr>
      <w:tr w:rsidR="000A7AAA" w:rsidRPr="00D5556C" w14:paraId="52E991E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71C9F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D81BD6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CEB3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1CD62E36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EFF5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43 88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43 88 02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9E798A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93BC2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52 01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52 29 29</w:t>
            </w:r>
          </w:p>
        </w:tc>
      </w:tr>
      <w:tr w:rsidR="000A7AAA" w:rsidRPr="000678B7" w14:paraId="7E77FEB0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91F3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0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20670A4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B21E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1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http://www.ibishotel.com</w:t>
              </w:r>
            </w:hyperlink>
          </w:p>
        </w:tc>
      </w:tr>
      <w:tr w:rsidR="000A7AAA" w:rsidRPr="000678B7" w14:paraId="319B2813" w14:textId="77777777" w:rsidTr="009C3BD2">
        <w:tc>
          <w:tcPr>
            <w:tcW w:w="43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2A550" w14:textId="77777777" w:rsidR="000A7AAA" w:rsidRPr="00D5556C" w:rsidRDefault="000A7AAA" w:rsidP="009C3BD2">
            <w:pPr>
              <w:pStyle w:val="NoSpacing"/>
              <w:rPr>
                <w:color w:val="000000"/>
                <w:szCs w:val="20"/>
                <w:lang w:val="sv-SE"/>
              </w:rPr>
            </w:pPr>
          </w:p>
        </w:tc>
        <w:tc>
          <w:tcPr>
            <w:tcW w:w="231" w:type="dxa"/>
          </w:tcPr>
          <w:p w14:paraId="353CE62C" w14:textId="77777777" w:rsidR="000A7AAA" w:rsidRPr="00D5556C" w:rsidRDefault="000A7AAA" w:rsidP="009C3BD2">
            <w:pPr>
              <w:pStyle w:val="NoSpacing"/>
              <w:rPr>
                <w:szCs w:val="20"/>
                <w:lang w:val="sv-SE"/>
              </w:rPr>
            </w:pPr>
          </w:p>
        </w:tc>
        <w:tc>
          <w:tcPr>
            <w:tcW w:w="44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570657" w14:textId="77777777" w:rsidR="000A7AAA" w:rsidRPr="00D5556C" w:rsidRDefault="000A7AAA" w:rsidP="009C3BD2">
            <w:pPr>
              <w:pStyle w:val="NoSpacing"/>
              <w:rPr>
                <w:i/>
                <w:iCs/>
                <w:szCs w:val="20"/>
                <w:lang w:val="sv-SE"/>
              </w:rPr>
            </w:pPr>
          </w:p>
        </w:tc>
      </w:tr>
      <w:tr w:rsidR="000A7AAA" w:rsidRPr="00D5556C" w14:paraId="703CCC68" w14:textId="77777777" w:rsidTr="009C3BD2">
        <w:tc>
          <w:tcPr>
            <w:tcW w:w="4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D2D1B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  <w:lang w:val="de-DE"/>
              </w:rPr>
            </w:pPr>
            <w:r w:rsidRPr="00D5556C">
              <w:rPr>
                <w:b/>
                <w:bCs/>
                <w:szCs w:val="20"/>
                <w:lang w:val="de-DE"/>
              </w:rPr>
              <w:t>Etap Hotel Luxembourg Aéroport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1998343C" w14:textId="77777777" w:rsidR="000A7AAA" w:rsidRPr="00D5556C" w:rsidRDefault="000A7AAA" w:rsidP="009C3BD2">
            <w:pPr>
              <w:pStyle w:val="NoSpacing"/>
              <w:rPr>
                <w:b/>
                <w:bCs/>
                <w:szCs w:val="20"/>
                <w:lang w:val="de-DE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18A9F3" w14:textId="77777777" w:rsidR="000A7AAA" w:rsidRPr="00D5556C" w:rsidRDefault="000A7AAA" w:rsidP="009C3BD2">
            <w:pPr>
              <w:pStyle w:val="NoSpacing"/>
              <w:rPr>
                <w:b/>
                <w:bCs/>
                <w:i/>
                <w:iCs/>
                <w:szCs w:val="20"/>
              </w:rPr>
            </w:pPr>
            <w:proofErr w:type="spellStart"/>
            <w:r w:rsidRPr="00D5556C">
              <w:rPr>
                <w:b/>
                <w:bCs/>
                <w:szCs w:val="20"/>
              </w:rPr>
              <w:t>Etap</w:t>
            </w:r>
            <w:proofErr w:type="spellEnd"/>
            <w:r w:rsidRPr="00D5556C">
              <w:rPr>
                <w:b/>
                <w:bCs/>
                <w:szCs w:val="20"/>
              </w:rPr>
              <w:t xml:space="preserve"> Hotel Luxembourg Sud</w:t>
            </w:r>
          </w:p>
        </w:tc>
      </w:tr>
      <w:tr w:rsidR="000A7AAA" w:rsidRPr="00D5556C" w14:paraId="5370BB48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A98CE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r w:rsidRPr="00D5556C">
              <w:rPr>
                <w:color w:val="433D3D"/>
                <w:sz w:val="18"/>
                <w:szCs w:val="18"/>
                <w:lang w:val="fr-FR"/>
              </w:rPr>
              <w:t>R</w:t>
            </w:r>
            <w:r w:rsidRPr="00D5556C">
              <w:rPr>
                <w:sz w:val="18"/>
                <w:szCs w:val="18"/>
                <w:lang w:val="fr-FR"/>
              </w:rPr>
              <w:t>oute de Trèves, L-2632 Luxembourg/Findel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65450DBF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2D3C58" w14:textId="77777777" w:rsidR="000A7AAA" w:rsidRPr="00D5556C" w:rsidRDefault="000A7AAA" w:rsidP="009C3BD2">
            <w:pPr>
              <w:pStyle w:val="NoSpacing"/>
              <w:rPr>
                <w:i/>
                <w:iCs/>
                <w:sz w:val="18"/>
                <w:szCs w:val="18"/>
                <w:lang w:val="fr-FR"/>
              </w:rPr>
            </w:pPr>
            <w:proofErr w:type="gramStart"/>
            <w:r w:rsidRPr="00D5556C">
              <w:rPr>
                <w:color w:val="433D3D"/>
                <w:sz w:val="18"/>
                <w:szCs w:val="18"/>
                <w:lang w:val="fr-FR"/>
              </w:rPr>
              <w:t>rue</w:t>
            </w:r>
            <w:proofErr w:type="gramEnd"/>
            <w:r w:rsidRPr="00D5556C">
              <w:rPr>
                <w:color w:val="433D3D"/>
                <w:sz w:val="18"/>
                <w:szCs w:val="18"/>
                <w:lang w:val="fr-FR"/>
              </w:rPr>
              <w:t xml:space="preserve"> de </w:t>
            </w:r>
            <w:proofErr w:type="spellStart"/>
            <w:r w:rsidRPr="00D5556C">
              <w:rPr>
                <w:color w:val="433D3D"/>
                <w:sz w:val="18"/>
                <w:szCs w:val="18"/>
                <w:lang w:val="fr-FR"/>
              </w:rPr>
              <w:t>Turi</w:t>
            </w:r>
            <w:proofErr w:type="spellEnd"/>
            <w:r w:rsidRPr="00D5556C">
              <w:rPr>
                <w:sz w:val="18"/>
                <w:szCs w:val="18"/>
                <w:lang w:val="fr-FR"/>
              </w:rPr>
              <w:t xml:space="preserve">, L-3378 </w:t>
            </w:r>
            <w:proofErr w:type="spellStart"/>
            <w:r w:rsidRPr="00D5556C">
              <w:rPr>
                <w:sz w:val="18"/>
                <w:szCs w:val="18"/>
                <w:lang w:val="fr-FR"/>
              </w:rPr>
              <w:t>Livange</w:t>
            </w:r>
            <w:proofErr w:type="spellEnd"/>
          </w:p>
        </w:tc>
      </w:tr>
      <w:tr w:rsidR="000A7AAA" w:rsidRPr="00D5556C" w14:paraId="046F5513" w14:textId="77777777" w:rsidTr="009C3BD2">
        <w:tc>
          <w:tcPr>
            <w:tcW w:w="43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CDA5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42 26 13 10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42 26 13 20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3A58D21B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en-GB"/>
              </w:rPr>
            </w:pPr>
          </w:p>
        </w:tc>
        <w:tc>
          <w:tcPr>
            <w:tcW w:w="44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138DC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</w:rPr>
            </w:pPr>
            <w:proofErr w:type="gramStart"/>
            <w:r w:rsidRPr="00D5556C">
              <w:rPr>
                <w:i/>
                <w:iCs/>
                <w:sz w:val="18"/>
                <w:szCs w:val="18"/>
              </w:rPr>
              <w:t>Tel :</w:t>
            </w:r>
            <w:proofErr w:type="gramEnd"/>
            <w:r w:rsidRPr="00D5556C">
              <w:rPr>
                <w:i/>
                <w:iCs/>
                <w:sz w:val="18"/>
                <w:szCs w:val="18"/>
              </w:rPr>
              <w:t xml:space="preserve"> (+352) 26 51 86</w:t>
            </w:r>
            <w:r w:rsidRPr="00D5556C">
              <w:rPr>
                <w:sz w:val="18"/>
                <w:szCs w:val="18"/>
              </w:rPr>
              <w:t xml:space="preserve">, </w:t>
            </w:r>
            <w:r w:rsidRPr="00D5556C">
              <w:rPr>
                <w:i/>
                <w:sz w:val="18"/>
                <w:szCs w:val="18"/>
              </w:rPr>
              <w:t>Fax</w:t>
            </w:r>
            <w:r w:rsidRPr="00D5556C">
              <w:rPr>
                <w:sz w:val="18"/>
                <w:szCs w:val="18"/>
              </w:rPr>
              <w:t xml:space="preserve"> </w:t>
            </w:r>
            <w:r w:rsidRPr="00D5556C">
              <w:rPr>
                <w:i/>
                <w:sz w:val="18"/>
                <w:szCs w:val="18"/>
              </w:rPr>
              <w:t xml:space="preserve">: </w:t>
            </w:r>
            <w:r w:rsidRPr="00D5556C">
              <w:rPr>
                <w:i/>
                <w:iCs/>
                <w:sz w:val="18"/>
                <w:szCs w:val="18"/>
              </w:rPr>
              <w:t>(+352) 26 51 87</w:t>
            </w:r>
          </w:p>
        </w:tc>
      </w:tr>
      <w:tr w:rsidR="000A7AAA" w:rsidRPr="000678B7" w14:paraId="55356F61" w14:textId="77777777" w:rsidTr="009C3BD2">
        <w:tc>
          <w:tcPr>
            <w:tcW w:w="4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F64D6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2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  <w:r w:rsidRPr="00D5556C">
              <w:rPr>
                <w:sz w:val="18"/>
                <w:szCs w:val="18"/>
                <w:lang w:val="sv-SE"/>
              </w:rPr>
              <w:t xml:space="preserve"> </w:t>
            </w:r>
          </w:p>
        </w:tc>
        <w:tc>
          <w:tcPr>
            <w:tcW w:w="231" w:type="dxa"/>
            <w:tcBorders>
              <w:left w:val="single" w:sz="4" w:space="0" w:color="auto"/>
              <w:right w:val="single" w:sz="4" w:space="0" w:color="auto"/>
            </w:tcBorders>
          </w:tcPr>
          <w:p w14:paraId="556C42A7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</w:p>
        </w:tc>
        <w:tc>
          <w:tcPr>
            <w:tcW w:w="4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E380" w14:textId="77777777" w:rsidR="000A7AAA" w:rsidRPr="00D5556C" w:rsidRDefault="000A7AAA" w:rsidP="009C3BD2">
            <w:pPr>
              <w:pStyle w:val="NoSpacing"/>
              <w:rPr>
                <w:sz w:val="18"/>
                <w:szCs w:val="18"/>
                <w:lang w:val="sv-SE"/>
              </w:rPr>
            </w:pPr>
            <w:r w:rsidRPr="00D5556C">
              <w:rPr>
                <w:i/>
                <w:iCs/>
                <w:sz w:val="18"/>
                <w:szCs w:val="18"/>
                <w:lang w:val="sv-SE"/>
              </w:rPr>
              <w:t>URL :</w:t>
            </w:r>
            <w:r w:rsidRPr="00D5556C">
              <w:rPr>
                <w:sz w:val="18"/>
                <w:szCs w:val="18"/>
                <w:lang w:val="sv-SE"/>
              </w:rPr>
              <w:t xml:space="preserve"> </w:t>
            </w:r>
            <w:hyperlink r:id="rId23" w:history="1">
              <w:r w:rsidRPr="00D5556C">
                <w:rPr>
                  <w:rStyle w:val="Hyperlink"/>
                  <w:sz w:val="18"/>
                  <w:szCs w:val="18"/>
                  <w:lang w:val="sv-SE"/>
                </w:rPr>
                <w:t>http://www.etaphotel.com</w:t>
              </w:r>
            </w:hyperlink>
          </w:p>
        </w:tc>
      </w:tr>
    </w:tbl>
    <w:p w14:paraId="7DFEB9D2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302BA879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</w:pPr>
    </w:p>
    <w:p w14:paraId="15EAF51D" w14:textId="4481A4A8" w:rsidR="000A7AAA" w:rsidRPr="00D5556C" w:rsidRDefault="002B77C0" w:rsidP="000A7AAA">
      <w:pPr>
        <w:pStyle w:val="NoSpacing"/>
        <w:tabs>
          <w:tab w:val="left" w:pos="2268"/>
          <w:tab w:val="left" w:pos="3969"/>
        </w:tabs>
        <w:ind w:left="2268" w:hanging="2268"/>
        <w:rPr>
          <w:szCs w:val="20"/>
          <w:lang w:val="de-DE"/>
        </w:rPr>
      </w:pPr>
      <w:r w:rsidRPr="00D5556C">
        <w:rPr>
          <w:b/>
          <w:bCs/>
          <w:szCs w:val="20"/>
          <w:lang w:val="fr-FR"/>
        </w:rPr>
        <w:t xml:space="preserve">Pour d’autres hôtels, veuillez </w:t>
      </w:r>
      <w:proofErr w:type="gramStart"/>
      <w:r w:rsidRPr="00D5556C">
        <w:rPr>
          <w:b/>
          <w:bCs/>
          <w:szCs w:val="20"/>
          <w:lang w:val="fr-FR"/>
        </w:rPr>
        <w:t>consulter</w:t>
      </w:r>
      <w:r w:rsidR="000A7AAA" w:rsidRPr="00D5556C">
        <w:rPr>
          <w:b/>
          <w:bCs/>
          <w:szCs w:val="20"/>
          <w:lang w:val="de-DE"/>
        </w:rPr>
        <w:t>:</w:t>
      </w:r>
      <w:proofErr w:type="gramEnd"/>
      <w:r w:rsidR="001B0914" w:rsidRPr="00D5556C">
        <w:rPr>
          <w:b/>
          <w:bCs/>
          <w:szCs w:val="20"/>
          <w:lang w:val="de-DE"/>
        </w:rPr>
        <w:tab/>
      </w:r>
      <w:hyperlink r:id="rId24" w:history="1">
        <w:r w:rsidR="008A401E" w:rsidRPr="00D5556C">
          <w:rPr>
            <w:rStyle w:val="Hyperlink"/>
            <w:b/>
            <w:szCs w:val="20"/>
            <w:lang w:val="fr-FR"/>
          </w:rPr>
          <w:t>www.ont.lu</w:t>
        </w:r>
      </w:hyperlink>
      <w:r w:rsidR="000A7AAA" w:rsidRPr="00D5556C">
        <w:rPr>
          <w:szCs w:val="20"/>
          <w:lang w:val="de-DE"/>
        </w:rPr>
        <w:t xml:space="preserve"> (</w:t>
      </w:r>
      <w:r w:rsidR="000A7AAA" w:rsidRPr="00D5556C">
        <w:rPr>
          <w:b/>
          <w:szCs w:val="20"/>
          <w:lang w:val="fr-FR"/>
        </w:rPr>
        <w:t xml:space="preserve"> </w:t>
      </w:r>
      <w:r w:rsidR="000A7AAA" w:rsidRPr="00D5556C">
        <w:rPr>
          <w:szCs w:val="20"/>
          <w:lang w:val="fr-FR"/>
        </w:rPr>
        <w:t>Office National du Tourisme)</w:t>
      </w:r>
    </w:p>
    <w:p w14:paraId="71CA1420" w14:textId="77777777" w:rsidR="000A7AAA" w:rsidRPr="00D5556C" w:rsidRDefault="000A7AAA" w:rsidP="000A7AAA">
      <w:pPr>
        <w:pStyle w:val="NoSpacing"/>
        <w:tabs>
          <w:tab w:val="left" w:pos="2268"/>
        </w:tabs>
        <w:ind w:left="2268" w:hanging="2268"/>
        <w:rPr>
          <w:b/>
          <w:i/>
          <w:lang w:val="de-DE"/>
        </w:rPr>
      </w:pPr>
    </w:p>
    <w:p w14:paraId="0187C2FE" w14:textId="2819D12E" w:rsidR="000A7AAA" w:rsidRPr="00D5556C" w:rsidRDefault="008A401E" w:rsidP="007E493E">
      <w:pPr>
        <w:rPr>
          <w:lang w:val="de-DE"/>
        </w:rPr>
        <w:sectPr w:rsidR="000A7AAA" w:rsidRPr="00D5556C" w:rsidSect="00161E69">
          <w:headerReference w:type="default" r:id="rId25"/>
          <w:footerReference w:type="default" r:id="rId26"/>
          <w:headerReference w:type="first" r:id="rId27"/>
          <w:footerReference w:type="first" r:id="rId28"/>
          <w:pgSz w:w="11906" w:h="16838" w:code="9"/>
          <w:pgMar w:top="2835" w:right="1440" w:bottom="1440" w:left="1440" w:header="708" w:footer="375" w:gutter="0"/>
          <w:cols w:space="708"/>
          <w:docGrid w:linePitch="360"/>
        </w:sectPr>
      </w:pPr>
      <w:r w:rsidRPr="00D5556C">
        <w:rPr>
          <w:b/>
          <w:iCs/>
          <w:color w:val="FF0000"/>
          <w:lang w:val="de-DE"/>
        </w:rPr>
        <w:t>Nous vous prions de réserver vos chambres directement auprès des hôtels</w:t>
      </w:r>
    </w:p>
    <w:p w14:paraId="4B902D1B" w14:textId="37B927F5" w:rsidR="00AE1F46" w:rsidRPr="00D5556C" w:rsidRDefault="00AE1F46" w:rsidP="00AE1F46">
      <w:pPr>
        <w:pStyle w:val="NoSpacing"/>
        <w:rPr>
          <w:b/>
          <w:bCs/>
          <w:bdr w:val="single" w:sz="12" w:space="0" w:color="auto"/>
          <w:lang w:val="fr-FR"/>
        </w:rPr>
      </w:pPr>
      <w:r w:rsidRPr="00D5556C">
        <w:rPr>
          <w:b/>
          <w:bCs/>
          <w:noProof/>
          <w:bdr w:val="single" w:sz="12" w:space="0" w:color="auto"/>
        </w:rPr>
        <w:lastRenderedPageBreak/>
        <w:drawing>
          <wp:anchor distT="0" distB="0" distL="114300" distR="114300" simplePos="0" relativeHeight="251662336" behindDoc="1" locked="0" layoutInCell="1" allowOverlap="1" wp14:anchorId="6795621A" wp14:editId="58CE4D78">
            <wp:simplePos x="0" y="0"/>
            <wp:positionH relativeFrom="margin">
              <wp:posOffset>8834755</wp:posOffset>
            </wp:positionH>
            <wp:positionV relativeFrom="page">
              <wp:posOffset>177800</wp:posOffset>
            </wp:positionV>
            <wp:extent cx="581025" cy="72517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luba logo.bmp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556C">
        <w:rPr>
          <w:b/>
          <w:bCs/>
          <w:noProof/>
          <w:bdr w:val="single" w:sz="12" w:space="0" w:color="auto"/>
        </w:rPr>
        <w:drawing>
          <wp:anchor distT="0" distB="0" distL="114300" distR="114300" simplePos="0" relativeHeight="251663360" behindDoc="1" locked="0" layoutInCell="1" allowOverlap="1" wp14:anchorId="2C136A30" wp14:editId="33121C24">
            <wp:simplePos x="0" y="0"/>
            <wp:positionH relativeFrom="column">
              <wp:posOffset>7096125</wp:posOffset>
            </wp:positionH>
            <wp:positionV relativeFrom="page">
              <wp:posOffset>195580</wp:posOffset>
            </wp:positionV>
            <wp:extent cx="1657350" cy="676275"/>
            <wp:effectExtent l="0" t="0" r="0" b="9525"/>
            <wp:wrapNone/>
            <wp:docPr id="3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556C">
        <w:rPr>
          <w:b/>
          <w:bCs/>
          <w:bdr w:val="single" w:sz="12" w:space="0" w:color="auto"/>
          <w:lang w:val="fr-FR"/>
        </w:rPr>
        <w:t xml:space="preserve">Fiche d’inscription pour le 15e Luxembourg </w:t>
      </w:r>
      <w:proofErr w:type="spellStart"/>
      <w:r w:rsidRPr="00D5556C">
        <w:rPr>
          <w:b/>
          <w:bCs/>
          <w:bdr w:val="single" w:sz="12" w:space="0" w:color="auto"/>
          <w:lang w:val="fr-FR"/>
        </w:rPr>
        <w:t>Youngsters</w:t>
      </w:r>
      <w:proofErr w:type="spellEnd"/>
      <w:r w:rsidRPr="00D5556C">
        <w:rPr>
          <w:b/>
          <w:bCs/>
          <w:bdr w:val="single" w:sz="12" w:space="0" w:color="auto"/>
          <w:lang w:val="fr-FR"/>
        </w:rPr>
        <w:t xml:space="preserve"> International les 26 et 27 octobre 2019</w:t>
      </w:r>
    </w:p>
    <w:p w14:paraId="751F4DC8" w14:textId="733FA6BF" w:rsidR="00AE1F46" w:rsidRPr="00D5556C" w:rsidRDefault="00AE1F46" w:rsidP="00AE1F46">
      <w:pPr>
        <w:pStyle w:val="NoSpacing"/>
        <w:rPr>
          <w:lang w:val="fr-BE"/>
        </w:rPr>
      </w:pPr>
      <w:r w:rsidRPr="00D5556C">
        <w:rPr>
          <w:lang w:val="fr-BE"/>
        </w:rPr>
        <w:t>CE FORMULAIRE EST A UTILISER POUR TOUTE INSCRIPTION</w:t>
      </w:r>
    </w:p>
    <w:p w14:paraId="6BECD72F" w14:textId="77777777" w:rsidR="0032121E" w:rsidRPr="004C6F7F" w:rsidRDefault="0032121E" w:rsidP="00AE1F46">
      <w:pPr>
        <w:pStyle w:val="NoSpacing"/>
        <w:rPr>
          <w:lang w:val="fr-FR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3348"/>
        <w:gridCol w:w="9801"/>
      </w:tblGrid>
      <w:tr w:rsidR="00AE1F46" w:rsidRPr="00D5556C" w14:paraId="0DC46DCE" w14:textId="77777777" w:rsidTr="00AE1F46">
        <w:tc>
          <w:tcPr>
            <w:tcW w:w="3348" w:type="dxa"/>
          </w:tcPr>
          <w:p w14:paraId="4CF7DDDA" w14:textId="19FD8AC8" w:rsidR="00AE1F46" w:rsidRPr="004C6F7F" w:rsidRDefault="00AE1F46" w:rsidP="00BA08A1">
            <w:pPr>
              <w:pStyle w:val="NoSpacing"/>
              <w:rPr>
                <w:lang w:val="fr-FR"/>
              </w:rPr>
            </w:pPr>
            <w:r w:rsidRPr="004C6F7F">
              <w:rPr>
                <w:lang w:val="fr-FR"/>
              </w:rPr>
              <w:t>Nom du club/de la fédération 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5C06D91F" w14:textId="77777777" w:rsidR="00AE1F46" w:rsidRPr="004C6F7F" w:rsidRDefault="00AE1F46" w:rsidP="00BA08A1">
            <w:pPr>
              <w:pStyle w:val="NoSpacing"/>
              <w:rPr>
                <w:lang w:val="fr-FR"/>
              </w:rPr>
            </w:pPr>
          </w:p>
        </w:tc>
      </w:tr>
      <w:tr w:rsidR="00AE1F46" w:rsidRPr="00D5556C" w14:paraId="7164A5A7" w14:textId="77777777" w:rsidTr="00AE1F46">
        <w:tc>
          <w:tcPr>
            <w:tcW w:w="3348" w:type="dxa"/>
          </w:tcPr>
          <w:p w14:paraId="43B52EC2" w14:textId="77777777" w:rsidR="00AE1F46" w:rsidRPr="00D5556C" w:rsidRDefault="00AE1F46" w:rsidP="00BA08A1">
            <w:pPr>
              <w:pStyle w:val="NoSpacing"/>
            </w:pPr>
            <w:proofErr w:type="spellStart"/>
            <w:proofErr w:type="gramStart"/>
            <w:r w:rsidRPr="00D5556C">
              <w:t>Responsable</w:t>
            </w:r>
            <w:proofErr w:type="spellEnd"/>
            <w:r w:rsidRPr="00D5556C">
              <w:t xml:space="preserve"> 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18CFA7CA" w14:textId="77777777" w:rsidR="00AE1F46" w:rsidRPr="00D5556C" w:rsidRDefault="00AE1F46" w:rsidP="00BA08A1">
            <w:pPr>
              <w:pStyle w:val="NoSpacing"/>
            </w:pPr>
          </w:p>
        </w:tc>
      </w:tr>
      <w:tr w:rsidR="00AE1F46" w:rsidRPr="00D5556C" w14:paraId="5AA99381" w14:textId="77777777" w:rsidTr="00AE1F46">
        <w:tc>
          <w:tcPr>
            <w:tcW w:w="3348" w:type="dxa"/>
          </w:tcPr>
          <w:p w14:paraId="3D33FD7E" w14:textId="77777777" w:rsidR="00AE1F46" w:rsidRPr="004C6F7F" w:rsidRDefault="00AE1F46" w:rsidP="00BA08A1">
            <w:pPr>
              <w:pStyle w:val="NoSpacing"/>
              <w:rPr>
                <w:lang w:val="fr-FR"/>
              </w:rPr>
            </w:pPr>
            <w:r w:rsidRPr="004C6F7F">
              <w:rPr>
                <w:lang w:val="fr-FR"/>
              </w:rPr>
              <w:t>Adresse du club/de la fédération: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0E908E23" w14:textId="77777777" w:rsidR="00AE1F46" w:rsidRPr="004C6F7F" w:rsidRDefault="00AE1F46" w:rsidP="00BA08A1">
            <w:pPr>
              <w:pStyle w:val="NoSpacing"/>
              <w:rPr>
                <w:lang w:val="fr-FR"/>
              </w:rPr>
            </w:pPr>
          </w:p>
        </w:tc>
      </w:tr>
      <w:tr w:rsidR="00AE1F46" w:rsidRPr="00D5556C" w14:paraId="0C497B2E" w14:textId="77777777" w:rsidTr="00AE1F46">
        <w:tc>
          <w:tcPr>
            <w:tcW w:w="3348" w:type="dxa"/>
          </w:tcPr>
          <w:p w14:paraId="368C9DF2" w14:textId="77777777" w:rsidR="00AE1F46" w:rsidRPr="00D5556C" w:rsidRDefault="00AE1F46" w:rsidP="00BA08A1">
            <w:pPr>
              <w:pStyle w:val="NoSpacing"/>
            </w:pPr>
            <w:proofErr w:type="spellStart"/>
            <w:r w:rsidRPr="00D5556C">
              <w:t>Téléphone</w:t>
            </w:r>
            <w:proofErr w:type="spellEnd"/>
            <w:r w:rsidRPr="00D5556C">
              <w:t>/Fax:</w:t>
            </w:r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4B941DD6" w14:textId="77777777" w:rsidR="00AE1F46" w:rsidRPr="00D5556C" w:rsidRDefault="00AE1F46" w:rsidP="00BA08A1">
            <w:pPr>
              <w:pStyle w:val="NoSpacing"/>
            </w:pPr>
          </w:p>
        </w:tc>
      </w:tr>
      <w:tr w:rsidR="00AE1F46" w:rsidRPr="00D5556C" w14:paraId="2BBB7C6E" w14:textId="77777777" w:rsidTr="00AE1F46">
        <w:tc>
          <w:tcPr>
            <w:tcW w:w="3348" w:type="dxa"/>
          </w:tcPr>
          <w:p w14:paraId="7A073E6B" w14:textId="77777777" w:rsidR="00AE1F46" w:rsidRPr="00D5556C" w:rsidRDefault="00AE1F46" w:rsidP="00BA08A1">
            <w:pPr>
              <w:pStyle w:val="NoSpacing"/>
            </w:pPr>
            <w:proofErr w:type="gramStart"/>
            <w:r w:rsidRPr="00D5556C">
              <w:t>e-mail :</w:t>
            </w:r>
            <w:proofErr w:type="gramEnd"/>
          </w:p>
        </w:tc>
        <w:tc>
          <w:tcPr>
            <w:tcW w:w="9801" w:type="dxa"/>
            <w:tcBorders>
              <w:bottom w:val="single" w:sz="12" w:space="0" w:color="auto"/>
            </w:tcBorders>
          </w:tcPr>
          <w:p w14:paraId="02F27D3F" w14:textId="77777777" w:rsidR="00AE1F46" w:rsidRPr="00D5556C" w:rsidRDefault="00AE1F46" w:rsidP="00BA08A1">
            <w:pPr>
              <w:pStyle w:val="NoSpacing"/>
            </w:pPr>
          </w:p>
        </w:tc>
      </w:tr>
    </w:tbl>
    <w:p w14:paraId="52A157B0" w14:textId="77777777" w:rsidR="00AE1F46" w:rsidRPr="00D5556C" w:rsidRDefault="00AE1F46" w:rsidP="00AE1F46">
      <w:pPr>
        <w:pStyle w:val="NoSpacing"/>
      </w:pPr>
    </w:p>
    <w:p w14:paraId="12ADCF9C" w14:textId="77777777" w:rsidR="00AE1F46" w:rsidRPr="00D5556C" w:rsidRDefault="00AE1F46" w:rsidP="00AE1F46">
      <w:pPr>
        <w:pStyle w:val="NoSpacing"/>
        <w:rPr>
          <w:u w:val="single"/>
          <w:lang w:val="fr-BE"/>
        </w:rPr>
      </w:pPr>
      <w:r w:rsidRPr="00D5556C">
        <w:rPr>
          <w:u w:val="single"/>
          <w:lang w:val="fr-BE"/>
        </w:rPr>
        <w:t xml:space="preserve">Les joueurs et leurs partenaires suivants participeront au </w:t>
      </w:r>
      <w:proofErr w:type="gramStart"/>
      <w:r w:rsidRPr="00D5556C">
        <w:rPr>
          <w:u w:val="single"/>
          <w:lang w:val="fr-BE"/>
        </w:rPr>
        <w:t>tournoi:</w:t>
      </w:r>
      <w:proofErr w:type="gramEnd"/>
    </w:p>
    <w:p w14:paraId="310250E4" w14:textId="77777777" w:rsidR="00AE1F46" w:rsidRPr="00D5556C" w:rsidRDefault="00AE1F46" w:rsidP="00AE1F46">
      <w:pPr>
        <w:pStyle w:val="NoSpacing"/>
        <w:rPr>
          <w:lang w:val="fr-BE"/>
        </w:rPr>
      </w:pPr>
    </w:p>
    <w:tbl>
      <w:tblPr>
        <w:tblW w:w="14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2"/>
        <w:gridCol w:w="851"/>
        <w:gridCol w:w="1134"/>
        <w:gridCol w:w="1641"/>
        <w:gridCol w:w="1260"/>
        <w:gridCol w:w="1440"/>
        <w:gridCol w:w="1440"/>
        <w:gridCol w:w="2615"/>
        <w:gridCol w:w="1440"/>
      </w:tblGrid>
      <w:tr w:rsidR="00AE1F46" w:rsidRPr="00D5556C" w14:paraId="362A8CD1" w14:textId="77777777" w:rsidTr="009C3BD2">
        <w:trPr>
          <w:cantSplit/>
        </w:trPr>
        <w:tc>
          <w:tcPr>
            <w:tcW w:w="296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40E5FDAA" w14:textId="77777777" w:rsidR="00AE1F46" w:rsidRPr="00D5556C" w:rsidRDefault="00AE1F46" w:rsidP="00AE1F46">
            <w:pPr>
              <w:pStyle w:val="NoSpacing"/>
              <w:rPr>
                <w:lang w:val="fr-BE"/>
              </w:rPr>
            </w:pPr>
          </w:p>
          <w:p w14:paraId="52413D7F" w14:textId="77777777" w:rsidR="00AE1F46" w:rsidRPr="00D5556C" w:rsidRDefault="00AE1F46" w:rsidP="00AE1F46">
            <w:pPr>
              <w:pStyle w:val="NoSpacing"/>
            </w:pPr>
            <w:r w:rsidRPr="00D5556C">
              <w:t>Nom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E109B4" w14:textId="77777777" w:rsidR="00AE1F46" w:rsidRPr="00D5556C" w:rsidRDefault="00AE1F46" w:rsidP="00AE1F46">
            <w:pPr>
              <w:pStyle w:val="NoSpacing"/>
            </w:pPr>
          </w:p>
          <w:p w14:paraId="733E0CB0" w14:textId="77777777" w:rsidR="00AE1F46" w:rsidRPr="00D5556C" w:rsidRDefault="00AE1F46" w:rsidP="00AE1F46">
            <w:pPr>
              <w:pStyle w:val="NoSpacing"/>
            </w:pPr>
            <w:r w:rsidRPr="00D5556C">
              <w:t>M/F</w:t>
            </w:r>
          </w:p>
          <w:p w14:paraId="2E79B506" w14:textId="77777777" w:rsidR="00AE1F46" w:rsidRPr="00D5556C" w:rsidRDefault="00AE1F46" w:rsidP="00AE1F46">
            <w:pPr>
              <w:pStyle w:val="NoSpacing"/>
            </w:pPr>
            <w:r w:rsidRPr="00D5556C">
              <w:rPr>
                <w:sz w:val="16"/>
              </w:rPr>
              <w:t>(1)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226F0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vMerge w:val="restart"/>
            <w:tcBorders>
              <w:top w:val="single" w:sz="12" w:space="0" w:color="auto"/>
              <w:left w:val="single" w:sz="6" w:space="0" w:color="auto"/>
              <w:bottom w:val="nil"/>
              <w:right w:val="single" w:sz="36" w:space="0" w:color="auto"/>
            </w:tcBorders>
          </w:tcPr>
          <w:p w14:paraId="5A0A8D86" w14:textId="77777777" w:rsidR="00AE1F46" w:rsidRPr="00D5556C" w:rsidRDefault="00AE1F46" w:rsidP="00AE1F46">
            <w:pPr>
              <w:pStyle w:val="NoSpacing"/>
            </w:pPr>
          </w:p>
          <w:p w14:paraId="61E4450A" w14:textId="77777777" w:rsidR="00AE1F46" w:rsidRPr="00D5556C" w:rsidRDefault="00AE1F46" w:rsidP="00AE1F46">
            <w:pPr>
              <w:pStyle w:val="NoSpacing"/>
            </w:pPr>
            <w:r w:rsidRPr="00D5556C">
              <w:t>Classement</w:t>
            </w:r>
          </w:p>
          <w:p w14:paraId="0D39780A" w14:textId="77777777" w:rsidR="00AE1F46" w:rsidRPr="00D5556C" w:rsidRDefault="00AE1F46" w:rsidP="00AE1F46">
            <w:pPr>
              <w:pStyle w:val="NoSpacing"/>
            </w:pPr>
            <w:r w:rsidRPr="00D5556C">
              <w:rPr>
                <w:sz w:val="16"/>
              </w:rPr>
              <w:t>(2)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36" w:space="0" w:color="auto"/>
            </w:tcBorders>
          </w:tcPr>
          <w:p w14:paraId="70BEBE38" w14:textId="77777777" w:rsidR="00AE1F46" w:rsidRPr="00D5556C" w:rsidRDefault="00AE1F46" w:rsidP="00AE1F46">
            <w:pPr>
              <w:pStyle w:val="NoSpacing"/>
            </w:pPr>
            <w:r w:rsidRPr="00D5556C">
              <w:t>Simple</w:t>
            </w:r>
          </w:p>
        </w:tc>
        <w:tc>
          <w:tcPr>
            <w:tcW w:w="5495" w:type="dxa"/>
            <w:gridSpan w:val="3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0945916" w14:textId="77777777" w:rsidR="00AE1F46" w:rsidRPr="00D5556C" w:rsidRDefault="00AE1F46" w:rsidP="00AE1F46">
            <w:pPr>
              <w:pStyle w:val="NoSpacing"/>
            </w:pPr>
            <w:r w:rsidRPr="00D5556C">
              <w:t>Double</w:t>
            </w:r>
          </w:p>
        </w:tc>
      </w:tr>
      <w:tr w:rsidR="00AE1F46" w:rsidRPr="00D5556C" w14:paraId="28E14F48" w14:textId="77777777" w:rsidTr="009C3BD2">
        <w:trPr>
          <w:cantSplit/>
        </w:trPr>
        <w:tc>
          <w:tcPr>
            <w:tcW w:w="2962" w:type="dxa"/>
            <w:vMerge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14:paraId="1968F00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9CC84DE" w14:textId="77777777" w:rsidR="00AE1F46" w:rsidRPr="00D5556C" w:rsidRDefault="00AE1F46" w:rsidP="00AE1F46">
            <w:pPr>
              <w:pStyle w:val="NoSpacing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123A6C" w14:textId="77777777" w:rsidR="00AE1F46" w:rsidRPr="00D5556C" w:rsidRDefault="00AE1F46" w:rsidP="00AE1F46">
            <w:pPr>
              <w:pStyle w:val="NoSpacing"/>
            </w:pPr>
            <w:r w:rsidRPr="00D5556C">
              <w:t>No. BWF</w:t>
            </w:r>
          </w:p>
        </w:tc>
        <w:tc>
          <w:tcPr>
            <w:tcW w:w="1641" w:type="dxa"/>
            <w:vMerge/>
            <w:tcBorders>
              <w:top w:val="nil"/>
              <w:left w:val="single" w:sz="6" w:space="0" w:color="auto"/>
              <w:bottom w:val="nil"/>
              <w:right w:val="single" w:sz="36" w:space="0" w:color="auto"/>
            </w:tcBorders>
          </w:tcPr>
          <w:p w14:paraId="64583226" w14:textId="77777777" w:rsidR="00AE1F46" w:rsidRPr="00D5556C" w:rsidRDefault="00AE1F46" w:rsidP="00AE1F46">
            <w:pPr>
              <w:pStyle w:val="NoSpacing"/>
              <w:rPr>
                <w:sz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2688D1BE" w14:textId="77777777" w:rsidR="00AE1F46" w:rsidRPr="00D5556C" w:rsidRDefault="00AE1F46" w:rsidP="00AE1F46">
            <w:pPr>
              <w:pStyle w:val="NoSpacing"/>
            </w:pPr>
            <w:r w:rsidRPr="00D5556C">
              <w:t>Catégorie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69E33C1D" w14:textId="77777777" w:rsidR="00AE1F46" w:rsidRPr="00D5556C" w:rsidRDefault="00AE1F46" w:rsidP="00AE1F46">
            <w:pPr>
              <w:pStyle w:val="NoSpacing"/>
            </w:pPr>
            <w:r w:rsidRPr="00D5556C">
              <w:t xml:space="preserve">Date de naissance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nil"/>
              <w:right w:val="single" w:sz="6" w:space="0" w:color="auto"/>
            </w:tcBorders>
          </w:tcPr>
          <w:p w14:paraId="4D86196C" w14:textId="77777777" w:rsidR="00AE1F46" w:rsidRPr="00D5556C" w:rsidRDefault="00AE1F46" w:rsidP="00AE1F46">
            <w:pPr>
              <w:pStyle w:val="NoSpacing"/>
            </w:pPr>
            <w:r w:rsidRPr="00D5556C">
              <w:t>Catégorie</w:t>
            </w: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C8A2BDD" w14:textId="77777777" w:rsidR="00AE1F46" w:rsidRPr="00D5556C" w:rsidRDefault="00AE1F46" w:rsidP="00AE1F46">
            <w:pPr>
              <w:pStyle w:val="NoSpacing"/>
            </w:pPr>
            <w:r w:rsidRPr="00D5556C">
              <w:t>Partenaire</w:t>
            </w:r>
          </w:p>
          <w:p w14:paraId="4BC178C7" w14:textId="77777777" w:rsidR="00AE1F46" w:rsidRPr="00D5556C" w:rsidRDefault="00AE1F46" w:rsidP="00AE1F46">
            <w:pPr>
              <w:pStyle w:val="NoSpacing"/>
            </w:pPr>
            <w:r w:rsidRPr="00D5556C">
              <w:rPr>
                <w:sz w:val="16"/>
              </w:rPr>
              <w:t>(3)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434CAC" w14:textId="77777777" w:rsidR="00AE1F46" w:rsidRPr="00D5556C" w:rsidRDefault="00AE1F46" w:rsidP="00AE1F46">
            <w:pPr>
              <w:pStyle w:val="NoSpacing"/>
            </w:pPr>
            <w:r w:rsidRPr="00D5556C">
              <w:t>Date de naissance</w:t>
            </w:r>
          </w:p>
        </w:tc>
      </w:tr>
      <w:tr w:rsidR="00AE1F46" w:rsidRPr="00D5556C" w14:paraId="514EC86F" w14:textId="77777777" w:rsidTr="009C3BD2">
        <w:tc>
          <w:tcPr>
            <w:tcW w:w="2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AB4D1A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Laurent DIDIER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9D761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8485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</w:p>
        </w:tc>
        <w:tc>
          <w:tcPr>
            <w:tcW w:w="164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850CBD1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A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A7E12D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-19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976436E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05/03/1999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05A2C2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-19</w:t>
            </w:r>
          </w:p>
        </w:tc>
        <w:tc>
          <w:tcPr>
            <w:tcW w:w="26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841D779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Francois PELTIER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F4257C" w14:textId="77777777" w:rsidR="00AE1F46" w:rsidRPr="00D5556C" w:rsidRDefault="00AE1F46" w:rsidP="00AE1F46">
            <w:pPr>
              <w:pStyle w:val="NoSpacing"/>
              <w:rPr>
                <w:color w:val="C0C0C0"/>
              </w:rPr>
            </w:pPr>
            <w:r w:rsidRPr="00D5556C">
              <w:rPr>
                <w:color w:val="C0C0C0"/>
              </w:rPr>
              <w:t>03/07/1999</w:t>
            </w:r>
          </w:p>
        </w:tc>
      </w:tr>
      <w:tr w:rsidR="00AE1F46" w:rsidRPr="00D5556C" w14:paraId="48C82EE9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6C219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2755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E39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906198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A0E207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AFF651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2D52B1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6E3238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D74D94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04B82D34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BC7C2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F5D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5DD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04F647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0CEB40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4DE29D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F7219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8D1C3C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507C2A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70A51147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AE47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C0C3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6E8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569B3EC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3282E0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77A1BA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283CB7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2126A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D51576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08365D63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94C097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D14A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D520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340EC5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CB709D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5004C5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77DDFB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FCC3E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F44CE3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52294E9D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A945E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8053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3A0DC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3ECDF3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6FA0D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B79DA6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CBC20A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3E210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84F7F5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63DE2306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B9CA5C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4DF6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0E5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DCE42B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CE1778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0B2B62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301EC27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CD57A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A97AF0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7B274DB4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F29537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386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662B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526B86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97D867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F9D23E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A7835F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BBB3D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EE9718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42AF8980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DCF85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0D8F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F17C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A40D82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4B24C3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7224B8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9B804F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A3FEF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78B473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72A48AAE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3AD8A7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60B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A76A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B7784E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332FC7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60B699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EDDDCC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6CB1B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4EA7C04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78149908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691E43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BD4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CAEA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4AC41BCC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06B3BB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CDE0CA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D985F93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975C6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BF9DC6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4EB87038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3FBB8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9C1A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6B91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C07CBF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228EBC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6E9B60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F87C03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BA60A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1A86F7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65FE1C9D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B600EC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E096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C23B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5B83E9A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EA72C9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1E65976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A6E5DC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11665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18F6ABA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654B2E88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9C91F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B64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A95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43049D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4B8D868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F6F0FE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32C224D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0BA1E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4FAA76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0EEE7C11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5040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4F1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4CE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ABECCB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4C0C5C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26F29D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DA52E2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E8F44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F00B4E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7F9EB6FE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A4BA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175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3E2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75ED9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5292DD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77CFBB4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751C6B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7419F5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89C6DC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537342E5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DF1CA6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AED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28A8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8BA4D9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E406CA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896379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65DF504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189FD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B9F831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3328C06C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DA35E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387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998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608B26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06B00C42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2AD2EB5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89C08C7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AAC3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E8C70B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31164AC2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6AB76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A4E1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2D59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0AA9111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302912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48661AC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125DF6A7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CC1F1D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6D26915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321A91F0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3EBF2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253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5C98E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62224239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5753654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14:paraId="3561A6E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6" w:space="0" w:color="auto"/>
              <w:right w:val="single" w:sz="6" w:space="0" w:color="auto"/>
            </w:tcBorders>
          </w:tcPr>
          <w:p w14:paraId="7E4C5EF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E3A695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7A8A5C" w14:textId="77777777" w:rsidR="00AE1F46" w:rsidRPr="00D5556C" w:rsidRDefault="00AE1F46" w:rsidP="00AE1F46">
            <w:pPr>
              <w:pStyle w:val="NoSpacing"/>
            </w:pPr>
          </w:p>
        </w:tc>
      </w:tr>
      <w:tr w:rsidR="00AE1F46" w:rsidRPr="00D5556C" w14:paraId="2AA7370C" w14:textId="77777777" w:rsidTr="009C3BD2">
        <w:tc>
          <w:tcPr>
            <w:tcW w:w="2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05D659A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0FA56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484B50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617E0411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3A6EEF5F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36" w:space="0" w:color="auto"/>
            </w:tcBorders>
          </w:tcPr>
          <w:p w14:paraId="4CE1D844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6" w:space="0" w:color="auto"/>
              <w:bottom w:val="single" w:sz="12" w:space="0" w:color="auto"/>
              <w:right w:val="single" w:sz="6" w:space="0" w:color="auto"/>
            </w:tcBorders>
          </w:tcPr>
          <w:p w14:paraId="0F3290DB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26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EBE778" w14:textId="77777777" w:rsidR="00AE1F46" w:rsidRPr="00D5556C" w:rsidRDefault="00AE1F46" w:rsidP="00AE1F46">
            <w:pPr>
              <w:pStyle w:val="NoSpacing"/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14:paraId="721BAC20" w14:textId="77777777" w:rsidR="00AE1F46" w:rsidRPr="00D5556C" w:rsidRDefault="00AE1F46" w:rsidP="00AE1F46">
            <w:pPr>
              <w:pStyle w:val="NoSpacing"/>
            </w:pPr>
          </w:p>
        </w:tc>
      </w:tr>
    </w:tbl>
    <w:p w14:paraId="6BF77EBB" w14:textId="77777777" w:rsidR="00AE1F46" w:rsidRPr="00D5556C" w:rsidRDefault="00AE1F46" w:rsidP="00AE1F46">
      <w:pPr>
        <w:pStyle w:val="NoSpacing"/>
      </w:pPr>
    </w:p>
    <w:p w14:paraId="10C5AEB1" w14:textId="77777777" w:rsidR="00AE1F46" w:rsidRPr="00D5556C" w:rsidRDefault="00AE1F46" w:rsidP="00AE1F46">
      <w:pPr>
        <w:numPr>
          <w:ilvl w:val="0"/>
          <w:numId w:val="6"/>
        </w:numPr>
        <w:spacing w:after="0" w:line="240" w:lineRule="auto"/>
        <w:rPr>
          <w:sz w:val="16"/>
        </w:rPr>
      </w:pPr>
      <w:r w:rsidRPr="00D5556C">
        <w:rPr>
          <w:sz w:val="16"/>
        </w:rPr>
        <w:t>Masculin/féminin</w:t>
      </w:r>
    </w:p>
    <w:p w14:paraId="0ACB7F5D" w14:textId="77777777" w:rsidR="00AE1F46" w:rsidRPr="00D5556C" w:rsidRDefault="00AE1F46" w:rsidP="00AE1F46">
      <w:pPr>
        <w:numPr>
          <w:ilvl w:val="0"/>
          <w:numId w:val="6"/>
        </w:numPr>
        <w:spacing w:after="0" w:line="240" w:lineRule="auto"/>
        <w:rPr>
          <w:sz w:val="16"/>
        </w:rPr>
      </w:pPr>
      <w:r w:rsidRPr="00D5556C">
        <w:rPr>
          <w:sz w:val="16"/>
        </w:rPr>
        <w:t xml:space="preserve">Veuillez indiquer le classement individuel et/ou le </w:t>
      </w:r>
      <w:proofErr w:type="spellStart"/>
      <w:r w:rsidRPr="00D5556C">
        <w:rPr>
          <w:sz w:val="16"/>
        </w:rPr>
        <w:t>ranking</w:t>
      </w:r>
      <w:proofErr w:type="spellEnd"/>
      <w:r w:rsidRPr="00D5556C">
        <w:rPr>
          <w:sz w:val="16"/>
        </w:rPr>
        <w:t xml:space="preserve"> national/régional de chaque joueur. </w:t>
      </w:r>
    </w:p>
    <w:p w14:paraId="3BE1DC11" w14:textId="77777777" w:rsidR="00AE1F46" w:rsidRPr="00D5556C" w:rsidRDefault="00AE1F46" w:rsidP="00AE1F46">
      <w:pPr>
        <w:numPr>
          <w:ilvl w:val="0"/>
          <w:numId w:val="6"/>
        </w:numPr>
        <w:spacing w:after="0" w:line="240" w:lineRule="auto"/>
        <w:rPr>
          <w:lang w:val="fr-BE"/>
        </w:rPr>
      </w:pPr>
      <w:r w:rsidRPr="00D5556C">
        <w:rPr>
          <w:sz w:val="16"/>
          <w:u w:val="single"/>
        </w:rPr>
        <w:t>Si vous n’avez pas de partenaire disponible, veuillez mettre „libre</w:t>
      </w:r>
      <w:r w:rsidRPr="00D5556C">
        <w:rPr>
          <w:sz w:val="16"/>
        </w:rPr>
        <w:t>“</w:t>
      </w:r>
    </w:p>
    <w:sectPr w:rsidR="00AE1F46" w:rsidRPr="00D5556C" w:rsidSect="000A7AAA">
      <w:headerReference w:type="default" r:id="rId31"/>
      <w:footerReference w:type="default" r:id="rId32"/>
      <w:pgSz w:w="16838" w:h="11906" w:orient="landscape" w:code="9"/>
      <w:pgMar w:top="426" w:right="1440" w:bottom="709" w:left="567" w:header="708" w:footer="3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5C206" w14:textId="77777777" w:rsidR="007A6835" w:rsidRDefault="007A6835" w:rsidP="00CC5203">
      <w:r>
        <w:separator/>
      </w:r>
    </w:p>
  </w:endnote>
  <w:endnote w:type="continuationSeparator" w:id="0">
    <w:p w14:paraId="2805A7AF" w14:textId="77777777" w:rsidR="007A6835" w:rsidRDefault="007A6835" w:rsidP="00CC5203">
      <w:r>
        <w:continuationSeparator/>
      </w:r>
    </w:p>
  </w:endnote>
  <w:endnote w:type="continuationNotice" w:id="1">
    <w:p w14:paraId="763DA14A" w14:textId="77777777" w:rsidR="007A6835" w:rsidRDefault="007A68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CB57F6" w:rsidRPr="00940E98" w14:paraId="5BF491B1" w14:textId="77777777" w:rsidTr="003B0E70">
      <w:tc>
        <w:tcPr>
          <w:tcW w:w="7366" w:type="dxa"/>
          <w:vAlign w:val="center"/>
        </w:tcPr>
        <w:p w14:paraId="29A5A706" w14:textId="77777777" w:rsidR="007E493E" w:rsidRDefault="0025667D" w:rsidP="0025667D">
          <w:pPr>
            <w:rPr>
              <w:rStyle w:val="Hyperlink"/>
              <w:szCs w:val="20"/>
              <w:lang w:val="en-US"/>
            </w:rPr>
          </w:pPr>
          <w:r>
            <w:rPr>
              <w:szCs w:val="20"/>
              <w:lang w:val="en-US"/>
            </w:rPr>
            <w:t>Web:</w:t>
          </w:r>
          <w:r w:rsidR="00D83F99">
            <w:rPr>
              <w:szCs w:val="20"/>
              <w:lang w:val="en-US"/>
            </w:rPr>
            <w:tab/>
          </w:r>
          <w:hyperlink r:id="rId1" w:history="1">
            <w:r w:rsidR="00D83F99" w:rsidRPr="00C45753">
              <w:rPr>
                <w:rStyle w:val="Hyperlink"/>
                <w:szCs w:val="20"/>
                <w:lang w:val="en-US"/>
              </w:rPr>
              <w:t>www.feluba.lu</w:t>
            </w:r>
          </w:hyperlink>
        </w:p>
        <w:p w14:paraId="53054EFF" w14:textId="77777777" w:rsidR="00680826" w:rsidRPr="0025667D" w:rsidRDefault="0025667D" w:rsidP="0025667D">
          <w:pPr>
            <w:rPr>
              <w:szCs w:val="20"/>
              <w:lang w:val="en-US"/>
            </w:rPr>
          </w:pPr>
          <w:r>
            <w:rPr>
              <w:szCs w:val="20"/>
              <w:lang w:val="en-US"/>
            </w:rPr>
            <w:t>Email:</w:t>
          </w:r>
          <w:r w:rsidR="00D83F99">
            <w:rPr>
              <w:szCs w:val="20"/>
              <w:lang w:val="en-US"/>
            </w:rPr>
            <w:tab/>
          </w:r>
          <w:hyperlink r:id="rId2" w:history="1">
            <w:r w:rsidR="00E27824" w:rsidRPr="00C45753">
              <w:rPr>
                <w:rStyle w:val="Hyperlink"/>
                <w:szCs w:val="20"/>
                <w:lang w:val="en-US"/>
              </w:rPr>
              <w:t>secretariat@feluba.lu</w:t>
            </w:r>
          </w:hyperlink>
        </w:p>
      </w:tc>
      <w:tc>
        <w:tcPr>
          <w:tcW w:w="2983" w:type="dxa"/>
        </w:tcPr>
        <w:p w14:paraId="0DB460DC" w14:textId="77777777" w:rsidR="00CB57F6" w:rsidRPr="00940E98" w:rsidRDefault="00CB57F6" w:rsidP="00CC5203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7374B8E" wp14:editId="0F5A4275">
                <wp:extent cx="1657350" cy="676275"/>
                <wp:effectExtent l="0" t="0" r="0" b="9525"/>
                <wp:docPr id="22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B57F6" w:rsidRPr="00FB5C75" w14:paraId="41F50CC7" w14:textId="77777777" w:rsidTr="002944F6">
      <w:tc>
        <w:tcPr>
          <w:tcW w:w="10349" w:type="dxa"/>
          <w:gridSpan w:val="2"/>
        </w:tcPr>
        <w:p w14:paraId="50860EDD" w14:textId="77777777" w:rsidR="00CB57F6" w:rsidRPr="00FB5C75" w:rsidRDefault="00CB57F6" w:rsidP="00FF645E">
          <w:pPr>
            <w:pStyle w:val="Header"/>
            <w:jc w:val="cent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="00991214" w:rsidRPr="00FB5C75">
            <w:rPr>
              <w:sz w:val="16"/>
            </w:rPr>
            <w:t>Comité Olympique et Sportif Luxembourgeois (</w:t>
          </w:r>
          <w:r w:rsidR="00991214" w:rsidRPr="00FB5C75">
            <w:rPr>
              <w:b/>
              <w:sz w:val="16"/>
            </w:rPr>
            <w:t>COSL</w:t>
          </w:r>
          <w:r w:rsidR="00991214" w:rsidRPr="00FB5C75">
            <w:rPr>
              <w:sz w:val="16"/>
            </w:rPr>
            <w:t xml:space="preserve">) | </w:t>
          </w:r>
          <w:r w:rsidRPr="00FB5C75">
            <w:rPr>
              <w:sz w:val="16"/>
            </w:rPr>
            <w:t xml:space="preserve">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70F7F59F" w14:textId="77777777" w:rsidR="009207B5" w:rsidRPr="00635F9B" w:rsidRDefault="009207B5" w:rsidP="00CC5203">
    <w:pPr>
      <w:pStyle w:val="Head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single" w:sz="4" w:space="0" w:color="5595C7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6"/>
      <w:gridCol w:w="2983"/>
    </w:tblGrid>
    <w:tr w:rsidR="007A2530" w:rsidRPr="00940E98" w14:paraId="5BEBF5F8" w14:textId="77777777" w:rsidTr="009555A3">
      <w:tc>
        <w:tcPr>
          <w:tcW w:w="7366" w:type="dxa"/>
          <w:vAlign w:val="center"/>
        </w:tcPr>
        <w:p w14:paraId="22347A54" w14:textId="77777777" w:rsidR="007A2530" w:rsidRPr="00940E98" w:rsidRDefault="007A2530" w:rsidP="007A2530">
          <w:pPr>
            <w:pStyle w:val="Header"/>
          </w:pPr>
          <w:r w:rsidRPr="00940E98">
            <w:t xml:space="preserve">3, route d’Arlon L-8009 </w:t>
          </w:r>
          <w:proofErr w:type="spellStart"/>
          <w:r w:rsidRPr="00940E98">
            <w:t>Strassen</w:t>
          </w:r>
          <w:proofErr w:type="spellEnd"/>
          <w:r w:rsidRPr="00940E98">
            <w:t xml:space="preserve"> | </w:t>
          </w:r>
          <w:hyperlink r:id="rId1" w:history="1">
            <w:r w:rsidRPr="00940E98">
              <w:rPr>
                <w:rStyle w:val="Hyperlink"/>
                <w:szCs w:val="20"/>
              </w:rPr>
              <w:t>www.feluba.lu</w:t>
            </w:r>
          </w:hyperlink>
          <w:r w:rsidRPr="00940E98">
            <w:t xml:space="preserve"> | </w:t>
          </w:r>
          <w:hyperlink r:id="rId2" w:history="1">
            <w:r w:rsidRPr="00F974C5">
              <w:rPr>
                <w:rStyle w:val="Hyperlink"/>
                <w:szCs w:val="20"/>
              </w:rPr>
              <w:t>secretariat@feluba.lu</w:t>
            </w:r>
          </w:hyperlink>
        </w:p>
        <w:p w14:paraId="5245AEB9" w14:textId="77777777" w:rsidR="007A2530" w:rsidRPr="00940E98" w:rsidRDefault="007A2530" w:rsidP="007A2530">
          <w:pPr>
            <w:pStyle w:val="Header"/>
          </w:pPr>
          <w:proofErr w:type="gramStart"/>
          <w:r w:rsidRPr="00940E98">
            <w:t>BCEE:</w:t>
          </w:r>
          <w:proofErr w:type="gramEnd"/>
          <w:r w:rsidRPr="00940E98">
            <w:t xml:space="preserve"> LU51 0019 1100 7952 9000 | RC: F5303 | TVA: 19786100154</w:t>
          </w:r>
        </w:p>
      </w:tc>
      <w:tc>
        <w:tcPr>
          <w:tcW w:w="2983" w:type="dxa"/>
        </w:tcPr>
        <w:p w14:paraId="564CD09D" w14:textId="77777777" w:rsidR="007A2530" w:rsidRPr="00940E98" w:rsidRDefault="007A2530" w:rsidP="007A2530">
          <w:pPr>
            <w:pStyle w:val="Header"/>
            <w:rPr>
              <w:szCs w:val="20"/>
            </w:rPr>
          </w:pPr>
          <w:r w:rsidRPr="00940E98">
            <w:rPr>
              <w:noProof/>
              <w:lang w:val="en-GB" w:eastAsia="en-GB"/>
            </w:rPr>
            <w:drawing>
              <wp:inline distT="0" distB="0" distL="0" distR="0" wp14:anchorId="2CDFF4A0" wp14:editId="26B85F17">
                <wp:extent cx="1657350" cy="676275"/>
                <wp:effectExtent l="0" t="0" r="0" b="9525"/>
                <wp:docPr id="24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1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676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2530" w:rsidRPr="00FB5C75" w14:paraId="14BE2D51" w14:textId="77777777" w:rsidTr="009555A3">
      <w:tc>
        <w:tcPr>
          <w:tcW w:w="10349" w:type="dxa"/>
          <w:gridSpan w:val="2"/>
        </w:tcPr>
        <w:p w14:paraId="06480A42" w14:textId="77777777" w:rsidR="007A2530" w:rsidRPr="00FB5C75" w:rsidRDefault="007A2530" w:rsidP="007A2530">
          <w:pPr>
            <w:pStyle w:val="Header"/>
            <w:rPr>
              <w:sz w:val="16"/>
            </w:rPr>
          </w:pPr>
          <w:r w:rsidRPr="00FB5C75">
            <w:rPr>
              <w:b/>
              <w:sz w:val="16"/>
            </w:rPr>
            <w:t xml:space="preserve">Membre </w:t>
          </w:r>
          <w:proofErr w:type="gramStart"/>
          <w:r w:rsidRPr="00FB5C75">
            <w:rPr>
              <w:b/>
              <w:sz w:val="16"/>
            </w:rPr>
            <w:t>de:</w:t>
          </w:r>
          <w:proofErr w:type="gramEnd"/>
          <w:r w:rsidRPr="00FB5C75">
            <w:rPr>
              <w:b/>
              <w:sz w:val="16"/>
            </w:rPr>
            <w:t xml:space="preserve"> </w:t>
          </w:r>
          <w:r w:rsidRPr="00FB5C75">
            <w:rPr>
              <w:sz w:val="16"/>
            </w:rPr>
            <w:t>Comité Olympique et Sportif Luxembourgeois (</w:t>
          </w:r>
          <w:r w:rsidRPr="00FB5C75">
            <w:rPr>
              <w:b/>
              <w:sz w:val="16"/>
            </w:rPr>
            <w:t>COSL</w:t>
          </w:r>
          <w:r w:rsidRPr="00FB5C75">
            <w:rPr>
              <w:sz w:val="16"/>
            </w:rPr>
            <w:t xml:space="preserve">) | Badminton World </w:t>
          </w:r>
          <w:proofErr w:type="spellStart"/>
          <w:r w:rsidRPr="00FB5C75">
            <w:rPr>
              <w:sz w:val="16"/>
            </w:rPr>
            <w:t>Federation</w:t>
          </w:r>
          <w:proofErr w:type="spellEnd"/>
          <w:r w:rsidRPr="00FB5C75">
            <w:rPr>
              <w:sz w:val="16"/>
            </w:rPr>
            <w:t xml:space="preserve"> (</w:t>
          </w:r>
          <w:r w:rsidRPr="00FB5C75">
            <w:rPr>
              <w:b/>
              <w:sz w:val="16"/>
            </w:rPr>
            <w:t>BWF</w:t>
          </w:r>
          <w:r w:rsidRPr="00FB5C75">
            <w:rPr>
              <w:sz w:val="16"/>
            </w:rPr>
            <w:t>) | Badminton Europe (</w:t>
          </w:r>
          <w:r w:rsidRPr="00FB5C75">
            <w:rPr>
              <w:b/>
              <w:sz w:val="16"/>
            </w:rPr>
            <w:t>BE</w:t>
          </w:r>
          <w:r w:rsidRPr="00FB5C75">
            <w:rPr>
              <w:sz w:val="16"/>
            </w:rPr>
            <w:t>)</w:t>
          </w:r>
        </w:p>
      </w:tc>
    </w:tr>
  </w:tbl>
  <w:p w14:paraId="5EDD3DC3" w14:textId="77777777" w:rsidR="007A2530" w:rsidRPr="00E16607" w:rsidRDefault="007A253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C3F74" w14:textId="77777777" w:rsidR="000A7AAA" w:rsidRPr="00635F9B" w:rsidRDefault="000A7AAA" w:rsidP="00CC5203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796A2A" w14:textId="77777777" w:rsidR="007A6835" w:rsidRDefault="007A6835" w:rsidP="00CC5203">
      <w:r>
        <w:separator/>
      </w:r>
    </w:p>
  </w:footnote>
  <w:footnote w:type="continuationSeparator" w:id="0">
    <w:p w14:paraId="0E2BAB8D" w14:textId="77777777" w:rsidR="007A6835" w:rsidRDefault="007A6835" w:rsidP="00CC5203">
      <w:r>
        <w:continuationSeparator/>
      </w:r>
    </w:p>
  </w:footnote>
  <w:footnote w:type="continuationNotice" w:id="1">
    <w:p w14:paraId="6FFBB9FB" w14:textId="77777777" w:rsidR="007A6835" w:rsidRDefault="007A683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0B1C38" w:rsidRPr="00161E69" w14:paraId="0AC322A6" w14:textId="77777777" w:rsidTr="002944F6">
      <w:tc>
        <w:tcPr>
          <w:tcW w:w="1419" w:type="dxa"/>
        </w:tcPr>
        <w:p w14:paraId="738E9BAB" w14:textId="77777777" w:rsidR="00EA402D" w:rsidRPr="00764DB0" w:rsidRDefault="00EA402D" w:rsidP="00AC1BB4">
          <w:pPr>
            <w:pStyle w:val="Header"/>
            <w:rPr>
              <w:szCs w:val="20"/>
            </w:rPr>
          </w:pPr>
          <w:r w:rsidRPr="00764DB0">
            <w:rPr>
              <w:noProof/>
              <w:lang w:val="en-GB" w:eastAsia="en-GB"/>
            </w:rPr>
            <w:drawing>
              <wp:inline distT="0" distB="0" distL="0" distR="0" wp14:anchorId="2F7698A0" wp14:editId="73C9FE8D">
                <wp:extent cx="581025" cy="725636"/>
                <wp:effectExtent l="0" t="0" r="0" b="0"/>
                <wp:docPr id="2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0F6D3C0" w14:textId="77777777" w:rsidR="00EA402D" w:rsidRPr="00764DB0" w:rsidRDefault="00EA402D" w:rsidP="00AC1BB4">
          <w:pPr>
            <w:pStyle w:val="Header"/>
          </w:pPr>
        </w:p>
      </w:tc>
      <w:tc>
        <w:tcPr>
          <w:tcW w:w="8930" w:type="dxa"/>
        </w:tcPr>
        <w:p w14:paraId="5826447D" w14:textId="77777777" w:rsidR="00EA402D" w:rsidRPr="00764DB0" w:rsidRDefault="00EA402D" w:rsidP="000A5929">
          <w:pPr>
            <w:rPr>
              <w:b/>
              <w:color w:val="5595C7"/>
              <w:sz w:val="40"/>
            </w:rPr>
          </w:pPr>
          <w:r w:rsidRPr="00764DB0">
            <w:rPr>
              <w:b/>
              <w:color w:val="5595C7"/>
              <w:sz w:val="40"/>
            </w:rPr>
            <w:t>Fédération Luxembourgeoise de Badminton</w:t>
          </w:r>
        </w:p>
        <w:p w14:paraId="4F1E6426" w14:textId="77777777" w:rsidR="00EA402D" w:rsidRPr="00764DB0" w:rsidRDefault="00EA402D" w:rsidP="00AC1BB4">
          <w:pPr>
            <w:pStyle w:val="Header"/>
          </w:pPr>
          <w:r w:rsidRPr="00764DB0">
            <w:t xml:space="preserve">Association sans but lucratif – </w:t>
          </w:r>
          <w:r w:rsidRPr="00764DB0">
            <w:rPr>
              <w:rStyle w:val="BookTitle"/>
            </w:rPr>
            <w:t>Fondée</w:t>
          </w:r>
          <w:r w:rsidRPr="00764DB0">
            <w:t xml:space="preserve"> en 1978</w:t>
          </w:r>
        </w:p>
        <w:p w14:paraId="5BF4DF7E" w14:textId="77777777" w:rsidR="003C31CF" w:rsidRPr="00764DB0" w:rsidRDefault="003C31CF" w:rsidP="00AC1BB4">
          <w:pPr>
            <w:pStyle w:val="Header"/>
          </w:pPr>
        </w:p>
        <w:p w14:paraId="5C2ECEDF" w14:textId="77777777" w:rsidR="0047236A" w:rsidRPr="000A7AAA" w:rsidRDefault="0047236A" w:rsidP="00AC1BB4">
          <w:pPr>
            <w:pStyle w:val="Subtitle"/>
          </w:pPr>
        </w:p>
      </w:tc>
    </w:tr>
  </w:tbl>
  <w:p w14:paraId="7B14E16A" w14:textId="77777777" w:rsidR="00EA402D" w:rsidRPr="000A7AAA" w:rsidRDefault="00EA402D" w:rsidP="00AC1BB4">
    <w:pPr>
      <w:pStyle w:val="Header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349" w:type="dxa"/>
      <w:tblInd w:w="-431" w:type="dxa"/>
      <w:tblBorders>
        <w:top w:val="none" w:sz="0" w:space="0" w:color="auto"/>
        <w:left w:val="none" w:sz="0" w:space="0" w:color="auto"/>
        <w:bottom w:val="single" w:sz="4" w:space="0" w:color="E42C36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9"/>
      <w:gridCol w:w="8930"/>
    </w:tblGrid>
    <w:tr w:rsidR="007A2530" w:rsidRPr="007C58FC" w14:paraId="6CC36E44" w14:textId="77777777" w:rsidTr="009555A3">
      <w:tc>
        <w:tcPr>
          <w:tcW w:w="1419" w:type="dxa"/>
        </w:tcPr>
        <w:p w14:paraId="7C01DEA6" w14:textId="77777777" w:rsidR="007A2530" w:rsidRPr="000B1C38" w:rsidRDefault="007A2530" w:rsidP="007A2530">
          <w:pPr>
            <w:pStyle w:val="Header"/>
            <w:rPr>
              <w:szCs w:val="20"/>
            </w:rPr>
          </w:pPr>
          <w:r w:rsidRPr="000B1C38">
            <w:rPr>
              <w:noProof/>
              <w:lang w:val="en-GB" w:eastAsia="en-GB"/>
            </w:rPr>
            <w:drawing>
              <wp:inline distT="0" distB="0" distL="0" distR="0" wp14:anchorId="14B43B01" wp14:editId="61484730">
                <wp:extent cx="581025" cy="725636"/>
                <wp:effectExtent l="0" t="0" r="0" b="0"/>
                <wp:docPr id="2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luba 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7635" cy="733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6EC77220" w14:textId="77777777" w:rsidR="007A2530" w:rsidRPr="000B1C38" w:rsidRDefault="007A2530" w:rsidP="007A2530">
          <w:pPr>
            <w:pStyle w:val="Header"/>
          </w:pPr>
        </w:p>
      </w:tc>
      <w:tc>
        <w:tcPr>
          <w:tcW w:w="8930" w:type="dxa"/>
        </w:tcPr>
        <w:p w14:paraId="74721E26" w14:textId="77777777" w:rsidR="007A2530" w:rsidRPr="00334493" w:rsidRDefault="007A2530" w:rsidP="00764DB0">
          <w:pPr>
            <w:pStyle w:val="Feluba"/>
            <w:rPr>
              <w:rStyle w:val="BookTitle"/>
            </w:rPr>
          </w:pPr>
          <w:r w:rsidRPr="00334493">
            <w:rPr>
              <w:rStyle w:val="BookTitle"/>
            </w:rPr>
            <w:t>Fédération Luxembourgeoise de Badminton</w:t>
          </w:r>
        </w:p>
        <w:p w14:paraId="58FB80A1" w14:textId="77777777" w:rsidR="007A2530" w:rsidRPr="000B1C38" w:rsidRDefault="007A2530" w:rsidP="007A2530">
          <w:pPr>
            <w:pStyle w:val="Header"/>
          </w:pPr>
          <w:r w:rsidRPr="000B1C38">
            <w:t xml:space="preserve">Association sans but lucratif – </w:t>
          </w:r>
          <w:r w:rsidRPr="00EC43ED">
            <w:rPr>
              <w:rStyle w:val="BookTitle"/>
            </w:rPr>
            <w:t>Fondée</w:t>
          </w:r>
          <w:r w:rsidRPr="000B1C38">
            <w:t xml:space="preserve"> en 1978</w:t>
          </w:r>
        </w:p>
        <w:p w14:paraId="43827ED3" w14:textId="77777777" w:rsidR="007A2530" w:rsidRDefault="007A2530" w:rsidP="007A2530">
          <w:pPr>
            <w:pStyle w:val="Header"/>
          </w:pPr>
        </w:p>
        <w:p w14:paraId="0048326F" w14:textId="77777777" w:rsidR="007A2530" w:rsidRPr="002C3CB8" w:rsidRDefault="007A2530" w:rsidP="007A2530">
          <w:pPr>
            <w:pStyle w:val="Subtitle"/>
          </w:pPr>
          <w:r w:rsidRPr="002C3CB8">
            <w:t>Commission des cadres</w:t>
          </w:r>
        </w:p>
      </w:tc>
    </w:tr>
  </w:tbl>
  <w:p w14:paraId="206A0B69" w14:textId="77777777" w:rsidR="00690395" w:rsidRPr="007A2530" w:rsidRDefault="00690395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8B1C9" w14:textId="77777777" w:rsidR="000A7AAA" w:rsidRPr="000A7AAA" w:rsidRDefault="000A7AAA" w:rsidP="00AC1BB4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15CF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4991756"/>
    <w:multiLevelType w:val="hybridMultilevel"/>
    <w:tmpl w:val="DDF22344"/>
    <w:lvl w:ilvl="0" w:tplc="6EF407C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A6534"/>
    <w:multiLevelType w:val="singleLevel"/>
    <w:tmpl w:val="5D46DD4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6"/>
        <w:szCs w:val="16"/>
        <w:lang w:val="fr-FR"/>
      </w:rPr>
    </w:lvl>
  </w:abstractNum>
  <w:abstractNum w:abstractNumId="3" w15:restartNumberingAfterBreak="0">
    <w:nsid w:val="73717C52"/>
    <w:multiLevelType w:val="multilevel"/>
    <w:tmpl w:val="7B1A0FB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45E7909"/>
    <w:multiLevelType w:val="hybridMultilevel"/>
    <w:tmpl w:val="AA1437E8"/>
    <w:lvl w:ilvl="0" w:tplc="35BE30C6">
      <w:start w:val="1"/>
      <w:numFmt w:val="decimal"/>
      <w:pStyle w:val="ListParagraph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024157"/>
    <w:multiLevelType w:val="multilevel"/>
    <w:tmpl w:val="0F9E97D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AAA"/>
    <w:rsid w:val="0000677C"/>
    <w:rsid w:val="000109F6"/>
    <w:rsid w:val="00017FA0"/>
    <w:rsid w:val="00051651"/>
    <w:rsid w:val="00054A8D"/>
    <w:rsid w:val="000678B7"/>
    <w:rsid w:val="000A5929"/>
    <w:rsid w:val="000A71F2"/>
    <w:rsid w:val="000A7AAA"/>
    <w:rsid w:val="000B1C38"/>
    <w:rsid w:val="000B3753"/>
    <w:rsid w:val="000C5A73"/>
    <w:rsid w:val="00114616"/>
    <w:rsid w:val="00117DBA"/>
    <w:rsid w:val="00136DFA"/>
    <w:rsid w:val="001419D7"/>
    <w:rsid w:val="00161E69"/>
    <w:rsid w:val="001932B5"/>
    <w:rsid w:val="00194BB9"/>
    <w:rsid w:val="001A7E28"/>
    <w:rsid w:val="001B0914"/>
    <w:rsid w:val="001F3676"/>
    <w:rsid w:val="00205C3E"/>
    <w:rsid w:val="00220182"/>
    <w:rsid w:val="0022779D"/>
    <w:rsid w:val="0025667D"/>
    <w:rsid w:val="002765D1"/>
    <w:rsid w:val="002843BA"/>
    <w:rsid w:val="002944F6"/>
    <w:rsid w:val="002B77C0"/>
    <w:rsid w:val="002C3CB8"/>
    <w:rsid w:val="002D101A"/>
    <w:rsid w:val="002D6190"/>
    <w:rsid w:val="002E79DC"/>
    <w:rsid w:val="002F0EA8"/>
    <w:rsid w:val="002F6A5A"/>
    <w:rsid w:val="00316026"/>
    <w:rsid w:val="0032121E"/>
    <w:rsid w:val="0032651C"/>
    <w:rsid w:val="00334493"/>
    <w:rsid w:val="0034526F"/>
    <w:rsid w:val="00375B87"/>
    <w:rsid w:val="00390FFC"/>
    <w:rsid w:val="003A3390"/>
    <w:rsid w:val="003B0E70"/>
    <w:rsid w:val="003C31CF"/>
    <w:rsid w:val="003C398E"/>
    <w:rsid w:val="003C7C85"/>
    <w:rsid w:val="003E0B90"/>
    <w:rsid w:val="003F138E"/>
    <w:rsid w:val="0043030E"/>
    <w:rsid w:val="00435134"/>
    <w:rsid w:val="004460BF"/>
    <w:rsid w:val="004555FC"/>
    <w:rsid w:val="0047236A"/>
    <w:rsid w:val="0047269B"/>
    <w:rsid w:val="004801FD"/>
    <w:rsid w:val="004A72DC"/>
    <w:rsid w:val="004B3AA4"/>
    <w:rsid w:val="004B75EA"/>
    <w:rsid w:val="004C6F7F"/>
    <w:rsid w:val="004D37B8"/>
    <w:rsid w:val="004D4D60"/>
    <w:rsid w:val="004F0DC8"/>
    <w:rsid w:val="004F54CA"/>
    <w:rsid w:val="00520F23"/>
    <w:rsid w:val="00523345"/>
    <w:rsid w:val="005514F3"/>
    <w:rsid w:val="00561201"/>
    <w:rsid w:val="00566312"/>
    <w:rsid w:val="005A39BC"/>
    <w:rsid w:val="005A4177"/>
    <w:rsid w:val="005B1842"/>
    <w:rsid w:val="005C6DC0"/>
    <w:rsid w:val="005D41C2"/>
    <w:rsid w:val="005E2C65"/>
    <w:rsid w:val="005E4112"/>
    <w:rsid w:val="00614C46"/>
    <w:rsid w:val="006169E3"/>
    <w:rsid w:val="00635F9B"/>
    <w:rsid w:val="00680826"/>
    <w:rsid w:val="006831A8"/>
    <w:rsid w:val="00690395"/>
    <w:rsid w:val="006B38C2"/>
    <w:rsid w:val="006D0395"/>
    <w:rsid w:val="006D1D9F"/>
    <w:rsid w:val="006F6803"/>
    <w:rsid w:val="00711944"/>
    <w:rsid w:val="007200C4"/>
    <w:rsid w:val="00746776"/>
    <w:rsid w:val="0075633B"/>
    <w:rsid w:val="00764936"/>
    <w:rsid w:val="00764DB0"/>
    <w:rsid w:val="007975E8"/>
    <w:rsid w:val="007A2530"/>
    <w:rsid w:val="007A6835"/>
    <w:rsid w:val="007C0A7B"/>
    <w:rsid w:val="007C58FC"/>
    <w:rsid w:val="007E2DF6"/>
    <w:rsid w:val="007E493E"/>
    <w:rsid w:val="00810ADA"/>
    <w:rsid w:val="00811969"/>
    <w:rsid w:val="008271A7"/>
    <w:rsid w:val="00832D59"/>
    <w:rsid w:val="00867A7C"/>
    <w:rsid w:val="008720C7"/>
    <w:rsid w:val="0088615C"/>
    <w:rsid w:val="008A00AA"/>
    <w:rsid w:val="008A1077"/>
    <w:rsid w:val="008A401E"/>
    <w:rsid w:val="008A4343"/>
    <w:rsid w:val="008D2BEA"/>
    <w:rsid w:val="008F55E3"/>
    <w:rsid w:val="00917EBE"/>
    <w:rsid w:val="009206D7"/>
    <w:rsid w:val="009207B5"/>
    <w:rsid w:val="009320E5"/>
    <w:rsid w:val="00940E98"/>
    <w:rsid w:val="009500CC"/>
    <w:rsid w:val="009847F2"/>
    <w:rsid w:val="00991214"/>
    <w:rsid w:val="0099531E"/>
    <w:rsid w:val="009B4AF6"/>
    <w:rsid w:val="009F78B3"/>
    <w:rsid w:val="00A2319D"/>
    <w:rsid w:val="00A33727"/>
    <w:rsid w:val="00A425B7"/>
    <w:rsid w:val="00A43D45"/>
    <w:rsid w:val="00A630A3"/>
    <w:rsid w:val="00A9164E"/>
    <w:rsid w:val="00AB12E3"/>
    <w:rsid w:val="00AB404E"/>
    <w:rsid w:val="00AB46D8"/>
    <w:rsid w:val="00AB7E0D"/>
    <w:rsid w:val="00AC1BB4"/>
    <w:rsid w:val="00AC4C53"/>
    <w:rsid w:val="00AC75E4"/>
    <w:rsid w:val="00AD2AC9"/>
    <w:rsid w:val="00AD33BB"/>
    <w:rsid w:val="00AE1F46"/>
    <w:rsid w:val="00AE3AD0"/>
    <w:rsid w:val="00AF6A5A"/>
    <w:rsid w:val="00B012B8"/>
    <w:rsid w:val="00B36A89"/>
    <w:rsid w:val="00B4138B"/>
    <w:rsid w:val="00BA08A1"/>
    <w:rsid w:val="00BA2D15"/>
    <w:rsid w:val="00BC46FB"/>
    <w:rsid w:val="00BD62E7"/>
    <w:rsid w:val="00BF60F6"/>
    <w:rsid w:val="00C43F09"/>
    <w:rsid w:val="00C571D3"/>
    <w:rsid w:val="00C632AF"/>
    <w:rsid w:val="00C633B8"/>
    <w:rsid w:val="00C65701"/>
    <w:rsid w:val="00C7268A"/>
    <w:rsid w:val="00C75C1B"/>
    <w:rsid w:val="00C95D35"/>
    <w:rsid w:val="00CB57F6"/>
    <w:rsid w:val="00CC5203"/>
    <w:rsid w:val="00CD30FC"/>
    <w:rsid w:val="00D01241"/>
    <w:rsid w:val="00D513EC"/>
    <w:rsid w:val="00D5556C"/>
    <w:rsid w:val="00D57CA1"/>
    <w:rsid w:val="00D65649"/>
    <w:rsid w:val="00D65B39"/>
    <w:rsid w:val="00D66210"/>
    <w:rsid w:val="00D73087"/>
    <w:rsid w:val="00D83F99"/>
    <w:rsid w:val="00DB40D3"/>
    <w:rsid w:val="00DD29E6"/>
    <w:rsid w:val="00DE2FBA"/>
    <w:rsid w:val="00E16607"/>
    <w:rsid w:val="00E244DA"/>
    <w:rsid w:val="00E27824"/>
    <w:rsid w:val="00E54F5E"/>
    <w:rsid w:val="00EA402D"/>
    <w:rsid w:val="00EB194D"/>
    <w:rsid w:val="00EC43ED"/>
    <w:rsid w:val="00EC70EB"/>
    <w:rsid w:val="00F16AFD"/>
    <w:rsid w:val="00F366D8"/>
    <w:rsid w:val="00F45ACD"/>
    <w:rsid w:val="00F71A88"/>
    <w:rsid w:val="00F820F8"/>
    <w:rsid w:val="00FA1909"/>
    <w:rsid w:val="00FB5C75"/>
    <w:rsid w:val="00FF49F7"/>
    <w:rsid w:val="00FF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E33C51C"/>
  <w15:chartTrackingRefBased/>
  <w15:docId w15:val="{E14981CB-BA89-42CD-97D5-EBF101A7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203"/>
    <w:rPr>
      <w:rFonts w:ascii="Arial" w:hAnsi="Arial" w:cs="Arial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43BA"/>
    <w:pPr>
      <w:keepNext/>
      <w:keepLines/>
      <w:numPr>
        <w:numId w:val="4"/>
      </w:numPr>
      <w:spacing w:before="240" w:after="0" w:line="360" w:lineRule="auto"/>
      <w:outlineLvl w:val="0"/>
    </w:pPr>
    <w:rPr>
      <w:rFonts w:eastAsiaTheme="majorEastAsia"/>
      <w:b/>
      <w:color w:val="5595C7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5A73"/>
    <w:pPr>
      <w:keepNext/>
      <w:keepLines/>
      <w:numPr>
        <w:ilvl w:val="1"/>
        <w:numId w:val="4"/>
      </w:numPr>
      <w:spacing w:before="120" w:after="0" w:line="360" w:lineRule="auto"/>
      <w:outlineLvl w:val="1"/>
    </w:pPr>
    <w:rPr>
      <w:rFonts w:eastAsiaTheme="majorEastAsia"/>
      <w:b/>
      <w:color w:val="5595C7"/>
      <w:sz w:val="24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5A73"/>
    <w:pPr>
      <w:keepNext/>
      <w:keepLines/>
      <w:numPr>
        <w:ilvl w:val="2"/>
        <w:numId w:val="4"/>
      </w:numPr>
      <w:spacing w:before="40" w:after="0" w:line="360" w:lineRule="auto"/>
      <w:outlineLvl w:val="2"/>
    </w:pPr>
    <w:rPr>
      <w:rFonts w:eastAsiaTheme="majorEastAsia"/>
      <w:b/>
      <w:color w:val="5595C7"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5203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5203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5203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5203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5203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5203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8B3"/>
  </w:style>
  <w:style w:type="paragraph" w:styleId="Footer">
    <w:name w:val="footer"/>
    <w:basedOn w:val="Normal"/>
    <w:link w:val="FooterChar"/>
    <w:uiPriority w:val="99"/>
    <w:unhideWhenUsed/>
    <w:rsid w:val="009F7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8B3"/>
  </w:style>
  <w:style w:type="table" w:styleId="TableGrid">
    <w:name w:val="Table Grid"/>
    <w:basedOn w:val="TableNormal"/>
    <w:uiPriority w:val="39"/>
    <w:rsid w:val="009F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FB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1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41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843BA"/>
    <w:rPr>
      <w:rFonts w:ascii="Arial" w:eastAsiaTheme="majorEastAsia" w:hAnsi="Arial" w:cs="Arial"/>
      <w:b/>
      <w:color w:val="5595C7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C5A73"/>
    <w:rPr>
      <w:rFonts w:ascii="Arial" w:eastAsiaTheme="majorEastAsia" w:hAnsi="Arial" w:cs="Arial"/>
      <w:b/>
      <w:color w:val="5595C7"/>
      <w:sz w:val="24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C5A73"/>
    <w:rPr>
      <w:rFonts w:ascii="Arial" w:eastAsiaTheme="majorEastAsia" w:hAnsi="Arial" w:cs="Arial"/>
      <w:b/>
      <w:color w:val="5595C7"/>
      <w:sz w:val="20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520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20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20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520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520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520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64DB0"/>
    <w:pPr>
      <w:spacing w:after="360" w:line="240" w:lineRule="auto"/>
      <w:contextualSpacing/>
      <w:jc w:val="center"/>
    </w:pPr>
    <w:rPr>
      <w:rFonts w:eastAsiaTheme="majorEastAsia"/>
      <w:b/>
      <w:color w:val="5595C7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4DB0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paragraph" w:customStyle="1" w:styleId="Feluba">
    <w:name w:val="Feluba"/>
    <w:basedOn w:val="Title"/>
    <w:link w:val="FelubaChar"/>
    <w:rsid w:val="00D01241"/>
    <w:pPr>
      <w:jc w:val="left"/>
    </w:pPr>
  </w:style>
  <w:style w:type="character" w:styleId="Strong">
    <w:name w:val="Strong"/>
    <w:basedOn w:val="DefaultParagraphFont"/>
    <w:uiPriority w:val="22"/>
    <w:qFormat/>
    <w:rsid w:val="002765D1"/>
    <w:rPr>
      <w:b/>
      <w:bCs/>
    </w:rPr>
  </w:style>
  <w:style w:type="character" w:customStyle="1" w:styleId="FelubaChar">
    <w:name w:val="Feluba Char"/>
    <w:basedOn w:val="TitleChar"/>
    <w:link w:val="Feluba"/>
    <w:rsid w:val="00D01241"/>
    <w:rPr>
      <w:rFonts w:ascii="Arial" w:eastAsiaTheme="majorEastAsia" w:hAnsi="Arial" w:cs="Arial"/>
      <w:b/>
      <w:color w:val="5595C7"/>
      <w:spacing w:val="-10"/>
      <w:kern w:val="28"/>
      <w:sz w:val="40"/>
      <w:szCs w:val="56"/>
      <w:lang w:val="fr-FR"/>
    </w:rPr>
  </w:style>
  <w:style w:type="character" w:styleId="BookTitle">
    <w:name w:val="Book Title"/>
    <w:uiPriority w:val="33"/>
    <w:qFormat/>
    <w:rsid w:val="00AC1BB4"/>
  </w:style>
  <w:style w:type="character" w:styleId="IntenseReference">
    <w:name w:val="Intense Reference"/>
    <w:basedOn w:val="DefaultParagraphFont"/>
    <w:uiPriority w:val="32"/>
    <w:qFormat/>
    <w:rsid w:val="00334493"/>
    <w:rPr>
      <w:b/>
      <w:bCs/>
      <w:smallCaps/>
      <w:color w:val="4472C4" w:themeColor="accent1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47236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7236A"/>
    <w:rPr>
      <w:rFonts w:ascii="Arial" w:hAnsi="Arial" w:cs="Arial"/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qFormat/>
    <w:rsid w:val="0047236A"/>
    <w:rPr>
      <w:i/>
      <w:iCs/>
      <w:color w:val="4472C4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3CB8"/>
    <w:pPr>
      <w:numPr>
        <w:ilvl w:val="1"/>
      </w:numPr>
      <w:spacing w:after="0" w:line="240" w:lineRule="auto"/>
    </w:pPr>
    <w:rPr>
      <w:rFonts w:eastAsiaTheme="minorEastAsia"/>
      <w:b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3CB8"/>
    <w:rPr>
      <w:rFonts w:ascii="Arial" w:eastAsiaTheme="minorEastAsia" w:hAnsi="Arial" w:cs="Arial"/>
      <w:b/>
      <w:spacing w:val="15"/>
      <w:sz w:val="28"/>
      <w:szCs w:val="24"/>
    </w:rPr>
  </w:style>
  <w:style w:type="character" w:styleId="SubtleEmphasis">
    <w:name w:val="Subtle Emphasis"/>
    <w:basedOn w:val="DefaultParagraphFont"/>
    <w:uiPriority w:val="19"/>
    <w:qFormat/>
    <w:rsid w:val="0047236A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419D7"/>
    <w:pPr>
      <w:spacing w:after="0" w:line="240" w:lineRule="auto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5B1842"/>
    <w:pPr>
      <w:numPr>
        <w:numId w:val="5"/>
      </w:numPr>
      <w:contextualSpacing/>
    </w:pPr>
    <w:rPr>
      <w:lang w:val="fr-CH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592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5929"/>
    <w:rPr>
      <w:rFonts w:ascii="Arial" w:hAnsi="Arial" w:cs="Arial"/>
      <w:i/>
      <w:iCs/>
      <w:color w:val="4472C4" w:themeColor="accent1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83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urnamentsoftware.com" TargetMode="External"/><Relationship Id="rId18" Type="http://schemas.openxmlformats.org/officeDocument/2006/relationships/hyperlink" Target="mailto:luxembourg@campanile.com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ibishotel.com" TargetMode="External"/><Relationship Id="rId34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www.feluba.lu" TargetMode="External"/><Relationship Id="rId17" Type="http://schemas.openxmlformats.org/officeDocument/2006/relationships/hyperlink" Target="mailto:info@coque.lu" TargetMode="External"/><Relationship Id="rId25" Type="http://schemas.openxmlformats.org/officeDocument/2006/relationships/header" Target="header1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youthhostels.lu" TargetMode="External"/><Relationship Id="rId20" Type="http://schemas.openxmlformats.org/officeDocument/2006/relationships/hyperlink" Target="http://www.ibishotel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ecretariat@feluba.lu" TargetMode="External"/><Relationship Id="rId24" Type="http://schemas.openxmlformats.org/officeDocument/2006/relationships/hyperlink" Target="http://www.ont.lu" TargetMode="External"/><Relationship Id="rId32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mailto:bourglinster@youthhostels.lu" TargetMode="External"/><Relationship Id="rId23" Type="http://schemas.openxmlformats.org/officeDocument/2006/relationships/hyperlink" Target="http://www.etaphotel.com" TargetMode="External"/><Relationship Id="rId28" Type="http://schemas.openxmlformats.org/officeDocument/2006/relationships/footer" Target="footer2.xml"/><Relationship Id="rId10" Type="http://schemas.openxmlformats.org/officeDocument/2006/relationships/image" Target="media/image1.emf"/><Relationship Id="rId19" Type="http://schemas.openxmlformats.org/officeDocument/2006/relationships/hyperlink" Target="http://www.campanile.com" TargetMode="External"/><Relationship Id="rId31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luxembourg@youthhostels.lu" TargetMode="External"/><Relationship Id="rId22" Type="http://schemas.openxmlformats.org/officeDocument/2006/relationships/hyperlink" Target="http://www.etaphotel.com" TargetMode="External"/><Relationship Id="rId27" Type="http://schemas.openxmlformats.org/officeDocument/2006/relationships/header" Target="header2.xml"/><Relationship Id="rId30" Type="http://schemas.openxmlformats.org/officeDocument/2006/relationships/image" Target="media/image5.jpeg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secretariat@feluba.lu" TargetMode="External"/><Relationship Id="rId1" Type="http://schemas.openxmlformats.org/officeDocument/2006/relationships/hyperlink" Target="http://www.feluba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feluba.sharepoint.com/sites/comite.central/Freigegebene%20Dokumente/Youngsters/Feluba-Document-Template-sh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B0B1EA8EEDF8498BD09EC8545E1261" ma:contentTypeVersion="9" ma:contentTypeDescription="Create a new document." ma:contentTypeScope="" ma:versionID="1ca27c9500998508f22e499888bf6a1c">
  <xsd:schema xmlns:xsd="http://www.w3.org/2001/XMLSchema" xmlns:xs="http://www.w3.org/2001/XMLSchema" xmlns:p="http://schemas.microsoft.com/office/2006/metadata/properties" xmlns:ns2="7ad0d6e0-7566-4626-8d6d-434111d2e62a" xmlns:ns3="9857af93-32a9-49a8-b158-b525e62cac34" targetNamespace="http://schemas.microsoft.com/office/2006/metadata/properties" ma:root="true" ma:fieldsID="de5ca558c644a82fba488712a4644938" ns2:_="" ns3:_="">
    <xsd:import namespace="7ad0d6e0-7566-4626-8d6d-434111d2e62a"/>
    <xsd:import namespace="9857af93-32a9-49a8-b158-b525e62cac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0d6e0-7566-4626-8d6d-434111d2e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7af93-32a9-49a8-b158-b525e62cac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9C3B4-579D-492E-A5EE-3B75F68F2B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1C7458-48F8-4134-9C30-5498833C14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0d6e0-7566-4626-8d6d-434111d2e62a"/>
    <ds:schemaRef ds:uri="9857af93-32a9-49a8-b158-b525e62cac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42E5D-90D9-425C-B8EF-F369E9701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Feluba-Document-Template-short.dotx</Template>
  <TotalTime>82</TotalTime>
  <Pages>3</Pages>
  <Words>864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Feluba Document</vt:lpstr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Feluba Document</dc:title>
  <dc:subject/>
  <dc:creator>Joël Feltes</dc:creator>
  <cp:keywords>Fédération Luxembourgeoise de Badminton</cp:keywords>
  <dc:description>Feluba Document Template</dc:description>
  <cp:lastModifiedBy>Joel Feltes</cp:lastModifiedBy>
  <cp:revision>29</cp:revision>
  <cp:lastPrinted>2019-04-15T09:48:00Z</cp:lastPrinted>
  <dcterms:created xsi:type="dcterms:W3CDTF">2019-08-14T10:15:00Z</dcterms:created>
  <dcterms:modified xsi:type="dcterms:W3CDTF">2019-08-14T12:32:00Z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0x0101005DB0B1EA8EEDF8498BD09EC8545E1261</vt:lpwstr>
  </property>
</Properties>
</file>